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D25DF" w14:textId="028E57C8" w:rsidR="00EE2ABA" w:rsidRDefault="007B7D4F">
      <w:r>
        <w:rPr>
          <w:noProof/>
        </w:rPr>
        <mc:AlternateContent>
          <mc:Choice Requires="wps">
            <w:drawing>
              <wp:inline distT="0" distB="0" distL="0" distR="0" wp14:anchorId="70DF599E" wp14:editId="015A5C2A">
                <wp:extent cx="5937885" cy="2679700"/>
                <wp:effectExtent l="0" t="5715" r="0" b="29210"/>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7885" cy="2679700"/>
                        </a:xfrm>
                        <a:prstGeom prst="rect">
                          <a:avLst/>
                        </a:prstGeom>
                        <a:extLst>
                          <a:ext uri="{91240B29-F687-4F45-9708-019B960494DF}">
                            <a14:hiddenLine xmlns:a14="http://schemas.microsoft.com/office/drawing/2010/main" w="9525" cmpd="sng">
                              <a:solidFill>
                                <a:srgbClr val="000000"/>
                              </a:solidFill>
                              <a:prstDash val="solid"/>
                              <a:round/>
                              <a:headEnd/>
                              <a:tailEnd/>
                            </a14:hiddenLine>
                          </a:ext>
                        </a:extLst>
                      </wps:spPr>
                      <wps:txbx>
                        <w:txbxContent>
                          <w:p w14:paraId="41FC9291" w14:textId="77777777" w:rsidR="007B7D4F" w:rsidRPr="0013299D" w:rsidRDefault="007B7D4F" w:rsidP="007B7D4F">
                            <w:pPr>
                              <w:jc w:val="center"/>
                              <w:rPr>
                                <w:shadow/>
                                <w:color w:val="336699"/>
                                <w:sz w:val="56"/>
                                <w:szCs w:val="56"/>
                                <w14:shadow w14:blurRad="0" w14:dist="45847" w14:dir="2021404" w14:sx="100000" w14:sy="100000" w14:kx="0" w14:ky="0" w14:algn="ctr">
                                  <w14:srgbClr w14:val="B2B2B2">
                                    <w14:alpha w14:val="20000"/>
                                  </w14:srgbClr>
                                </w14:shadow>
                              </w:rPr>
                            </w:pPr>
                            <w:r w:rsidRPr="0013299D">
                              <w:rPr>
                                <w:shadow/>
                                <w:color w:val="336699"/>
                                <w:sz w:val="56"/>
                                <w:szCs w:val="56"/>
                                <w14:shadow w14:blurRad="0" w14:dist="45847" w14:dir="2021404" w14:sx="100000" w14:sy="100000" w14:kx="0" w14:ky="0" w14:algn="ctr">
                                  <w14:srgbClr w14:val="B2B2B2">
                                    <w14:alpha w14:val="20000"/>
                                  </w14:srgbClr>
                                </w14:shadow>
                              </w:rPr>
                              <w:t xml:space="preserve">FREEDOM OF </w:t>
                            </w:r>
                          </w:p>
                          <w:p w14:paraId="118FAAA8" w14:textId="77777777" w:rsidR="007B7D4F" w:rsidRPr="0013299D" w:rsidRDefault="007B7D4F" w:rsidP="007B7D4F">
                            <w:pPr>
                              <w:jc w:val="center"/>
                              <w:rPr>
                                <w:shadow/>
                                <w:color w:val="336699"/>
                                <w:sz w:val="56"/>
                                <w:szCs w:val="56"/>
                                <w14:shadow w14:blurRad="0" w14:dist="45847" w14:dir="2021404" w14:sx="100000" w14:sy="100000" w14:kx="0" w14:ky="0" w14:algn="ctr">
                                  <w14:srgbClr w14:val="B2B2B2">
                                    <w14:alpha w14:val="20000"/>
                                  </w14:srgbClr>
                                </w14:shadow>
                              </w:rPr>
                            </w:pPr>
                            <w:r w:rsidRPr="0013299D">
                              <w:rPr>
                                <w:shadow/>
                                <w:color w:val="336699"/>
                                <w:sz w:val="56"/>
                                <w:szCs w:val="56"/>
                                <w14:shadow w14:blurRad="0" w14:dist="45847" w14:dir="2021404" w14:sx="100000" w14:sy="100000" w14:kx="0" w14:ky="0" w14:algn="ctr">
                                  <w14:srgbClr w14:val="B2B2B2">
                                    <w14:alpha w14:val="20000"/>
                                  </w14:srgbClr>
                                </w14:shadow>
                              </w:rPr>
                              <w:t xml:space="preserve">INFORMATION </w:t>
                            </w:r>
                          </w:p>
                          <w:p w14:paraId="4F92AAAC" w14:textId="77777777" w:rsidR="007B7D4F" w:rsidRPr="0013299D" w:rsidRDefault="007B7D4F" w:rsidP="007B7D4F">
                            <w:pPr>
                              <w:jc w:val="center"/>
                              <w:rPr>
                                <w:shadow/>
                                <w:color w:val="336699"/>
                                <w:sz w:val="56"/>
                                <w:szCs w:val="56"/>
                                <w14:shadow w14:blurRad="0" w14:dist="45847" w14:dir="2021404" w14:sx="100000" w14:sy="100000" w14:kx="0" w14:ky="0" w14:algn="ctr">
                                  <w14:srgbClr w14:val="B2B2B2">
                                    <w14:alpha w14:val="20000"/>
                                  </w14:srgbClr>
                                </w14:shadow>
                              </w:rPr>
                            </w:pPr>
                            <w:r w:rsidRPr="0013299D">
                              <w:rPr>
                                <w:shadow/>
                                <w:color w:val="336699"/>
                                <w:sz w:val="56"/>
                                <w:szCs w:val="56"/>
                                <w14:shadow w14:blurRad="0" w14:dist="45847" w14:dir="2021404" w14:sx="100000" w14:sy="100000" w14:kx="0" w14:ky="0" w14:algn="ctr">
                                  <w14:srgbClr w14:val="B2B2B2">
                                    <w14:alpha w14:val="20000"/>
                                  </w14:srgbClr>
                                </w14:shadow>
                              </w:rPr>
                              <w:t xml:space="preserve">PUBLICATION </w:t>
                            </w:r>
                          </w:p>
                          <w:p w14:paraId="48AA78CD" w14:textId="77777777" w:rsidR="007B7D4F" w:rsidRPr="0013299D" w:rsidRDefault="007B7D4F" w:rsidP="007B7D4F">
                            <w:pPr>
                              <w:jc w:val="center"/>
                              <w:rPr>
                                <w:shadow/>
                                <w:color w:val="336699"/>
                                <w:sz w:val="56"/>
                                <w:szCs w:val="56"/>
                                <w14:shadow w14:blurRad="0" w14:dist="45847" w14:dir="2021404" w14:sx="100000" w14:sy="100000" w14:kx="0" w14:ky="0" w14:algn="ctr">
                                  <w14:srgbClr w14:val="B2B2B2">
                                    <w14:alpha w14:val="20000"/>
                                  </w14:srgbClr>
                                </w14:shadow>
                              </w:rPr>
                            </w:pPr>
                            <w:r w:rsidRPr="0013299D">
                              <w:rPr>
                                <w:shadow/>
                                <w:color w:val="336699"/>
                                <w:sz w:val="56"/>
                                <w:szCs w:val="56"/>
                                <w14:shadow w14:blurRad="0" w14:dist="45847" w14:dir="2021404" w14:sx="100000" w14:sy="100000" w14:kx="0" w14:ky="0" w14:algn="ctr">
                                  <w14:srgbClr w14:val="B2B2B2">
                                    <w14:alpha w14:val="20000"/>
                                  </w14:srgbClr>
                                </w14:shadow>
                              </w:rPr>
                              <w:t>SCHEME</w:t>
                            </w:r>
                          </w:p>
                        </w:txbxContent>
                      </wps:txbx>
                      <wps:bodyPr wrap="square" numCol="1" fromWordArt="1">
                        <a:prstTxWarp prst="textPlain">
                          <a:avLst>
                            <a:gd name="adj" fmla="val 50000"/>
                          </a:avLst>
                        </a:prstTxWarp>
                        <a:spAutoFit/>
                      </wps:bodyPr>
                    </wps:wsp>
                  </a:graphicData>
                </a:graphic>
              </wp:inline>
            </w:drawing>
          </mc:Choice>
          <mc:Fallback>
            <w:pict>
              <v:shapetype w14:anchorId="70DF599E" id="_x0000_t202" coordsize="21600,21600" o:spt="202" path="m,l,21600r21600,l21600,xe">
                <v:stroke joinstyle="miter"/>
                <v:path gradientshapeok="t" o:connecttype="rect"/>
              </v:shapetype>
              <v:shape id="WordArt 7" o:spid="_x0000_s1026" type="#_x0000_t202" style="width:467.55pt;height:2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" filled="f" stroked="f">
                <v:stroke joinstyle="round"/>
                <o:lock v:ext="edit" shapetype="t"/>
                <v:textbox style="mso-fit-shape-to-text:t">
                  <w:txbxContent>
                    <w:p w14:paraId="41FC9291" w14:textId="77777777" w:rsidR="007B7D4F" w:rsidRPr="0013299D" w:rsidRDefault="007B7D4F" w:rsidP="007B7D4F">
                      <w:pPr>
                        <w:jc w:val="center"/>
                        <w:rPr>
                          <w:shadow/>
                          <w:color w:val="336699"/>
                          <w:sz w:val="56"/>
                          <w:szCs w:val="56"/>
                          <w14:shadow w14:blurRad="0" w14:dist="45847" w14:dir="2021404" w14:sx="100000" w14:sy="100000" w14:kx="0" w14:ky="0" w14:algn="ctr">
                            <w14:srgbClr w14:val="B2B2B2">
                              <w14:alpha w14:val="20000"/>
                            </w14:srgbClr>
                          </w14:shadow>
                        </w:rPr>
                      </w:pPr>
                      <w:r w:rsidRPr="0013299D">
                        <w:rPr>
                          <w:shadow/>
                          <w:color w:val="336699"/>
                          <w:sz w:val="56"/>
                          <w:szCs w:val="56"/>
                          <w14:shadow w14:blurRad="0" w14:dist="45847" w14:dir="2021404" w14:sx="100000" w14:sy="100000" w14:kx="0" w14:ky="0" w14:algn="ctr">
                            <w14:srgbClr w14:val="B2B2B2">
                              <w14:alpha w14:val="20000"/>
                            </w14:srgbClr>
                          </w14:shadow>
                        </w:rPr>
                        <w:t xml:space="preserve">FREEDOM OF </w:t>
                      </w:r>
                    </w:p>
                    <w:p w14:paraId="118FAAA8" w14:textId="77777777" w:rsidR="007B7D4F" w:rsidRPr="0013299D" w:rsidRDefault="007B7D4F" w:rsidP="007B7D4F">
                      <w:pPr>
                        <w:jc w:val="center"/>
                        <w:rPr>
                          <w:shadow/>
                          <w:color w:val="336699"/>
                          <w:sz w:val="56"/>
                          <w:szCs w:val="56"/>
                          <w14:shadow w14:blurRad="0" w14:dist="45847" w14:dir="2021404" w14:sx="100000" w14:sy="100000" w14:kx="0" w14:ky="0" w14:algn="ctr">
                            <w14:srgbClr w14:val="B2B2B2">
                              <w14:alpha w14:val="20000"/>
                            </w14:srgbClr>
                          </w14:shadow>
                        </w:rPr>
                      </w:pPr>
                      <w:r w:rsidRPr="0013299D">
                        <w:rPr>
                          <w:shadow/>
                          <w:color w:val="336699"/>
                          <w:sz w:val="56"/>
                          <w:szCs w:val="56"/>
                          <w14:shadow w14:blurRad="0" w14:dist="45847" w14:dir="2021404" w14:sx="100000" w14:sy="100000" w14:kx="0" w14:ky="0" w14:algn="ctr">
                            <w14:srgbClr w14:val="B2B2B2">
                              <w14:alpha w14:val="20000"/>
                            </w14:srgbClr>
                          </w14:shadow>
                        </w:rPr>
                        <w:t xml:space="preserve">INFORMATION </w:t>
                      </w:r>
                    </w:p>
                    <w:p w14:paraId="4F92AAAC" w14:textId="77777777" w:rsidR="007B7D4F" w:rsidRPr="0013299D" w:rsidRDefault="007B7D4F" w:rsidP="007B7D4F">
                      <w:pPr>
                        <w:jc w:val="center"/>
                        <w:rPr>
                          <w:shadow/>
                          <w:color w:val="336699"/>
                          <w:sz w:val="56"/>
                          <w:szCs w:val="56"/>
                          <w14:shadow w14:blurRad="0" w14:dist="45847" w14:dir="2021404" w14:sx="100000" w14:sy="100000" w14:kx="0" w14:ky="0" w14:algn="ctr">
                            <w14:srgbClr w14:val="B2B2B2">
                              <w14:alpha w14:val="20000"/>
                            </w14:srgbClr>
                          </w14:shadow>
                        </w:rPr>
                      </w:pPr>
                      <w:r w:rsidRPr="0013299D">
                        <w:rPr>
                          <w:shadow/>
                          <w:color w:val="336699"/>
                          <w:sz w:val="56"/>
                          <w:szCs w:val="56"/>
                          <w14:shadow w14:blurRad="0" w14:dist="45847" w14:dir="2021404" w14:sx="100000" w14:sy="100000" w14:kx="0" w14:ky="0" w14:algn="ctr">
                            <w14:srgbClr w14:val="B2B2B2">
                              <w14:alpha w14:val="20000"/>
                            </w14:srgbClr>
                          </w14:shadow>
                        </w:rPr>
                        <w:t xml:space="preserve">PUBLICATION </w:t>
                      </w:r>
                    </w:p>
                    <w:p w14:paraId="48AA78CD" w14:textId="77777777" w:rsidR="007B7D4F" w:rsidRPr="0013299D" w:rsidRDefault="007B7D4F" w:rsidP="007B7D4F">
                      <w:pPr>
                        <w:jc w:val="center"/>
                        <w:rPr>
                          <w:shadow/>
                          <w:color w:val="336699"/>
                          <w:sz w:val="56"/>
                          <w:szCs w:val="56"/>
                          <w14:shadow w14:blurRad="0" w14:dist="45847" w14:dir="2021404" w14:sx="100000" w14:sy="100000" w14:kx="0" w14:ky="0" w14:algn="ctr">
                            <w14:srgbClr w14:val="B2B2B2">
                              <w14:alpha w14:val="20000"/>
                            </w14:srgbClr>
                          </w14:shadow>
                        </w:rPr>
                      </w:pPr>
                      <w:r w:rsidRPr="0013299D">
                        <w:rPr>
                          <w:shadow/>
                          <w:color w:val="336699"/>
                          <w:sz w:val="56"/>
                          <w:szCs w:val="56"/>
                          <w14:shadow w14:blurRad="0" w14:dist="45847" w14:dir="2021404" w14:sx="100000" w14:sy="100000" w14:kx="0" w14:ky="0" w14:algn="ctr">
                            <w14:srgbClr w14:val="B2B2B2">
                              <w14:alpha w14:val="20000"/>
                            </w14:srgbClr>
                          </w14:shadow>
                        </w:rPr>
                        <w:t>SCHEME</w:t>
                      </w:r>
                    </w:p>
                  </w:txbxContent>
                </v:textbox>
                <w10:anchorlock/>
              </v:shape>
            </w:pict>
          </mc:Fallback>
        </mc:AlternateContent>
      </w:r>
    </w:p>
    <w:p w14:paraId="03C62CCF" w14:textId="358EC9FE" w:rsidR="007B7D4F" w:rsidRDefault="0013299D">
      <w:r>
        <w:rPr>
          <w:noProof/>
        </w:rPr>
        <w:drawing>
          <wp:anchor distT="0" distB="0" distL="114300" distR="114300" simplePos="0" relativeHeight="251663360" behindDoc="0" locked="0" layoutInCell="1" allowOverlap="1" wp14:anchorId="14A4AA8E" wp14:editId="41E7F734">
            <wp:simplePos x="0" y="0"/>
            <wp:positionH relativeFrom="margin">
              <wp:align>center</wp:align>
            </wp:positionH>
            <wp:positionV relativeFrom="paragraph">
              <wp:posOffset>33020</wp:posOffset>
            </wp:positionV>
            <wp:extent cx="3535680" cy="4209415"/>
            <wp:effectExtent l="0" t="0" r="7620" b="635"/>
            <wp:wrapSquare wrapText="bothSides"/>
            <wp:docPr id="7" name="Picture 7"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535680" cy="4209415"/>
                    </a:xfrm>
                    <a:prstGeom prst="rect">
                      <a:avLst/>
                    </a:prstGeom>
                  </pic:spPr>
                </pic:pic>
              </a:graphicData>
            </a:graphic>
            <wp14:sizeRelH relativeFrom="margin">
              <wp14:pctWidth>0</wp14:pctWidth>
            </wp14:sizeRelH>
            <wp14:sizeRelV relativeFrom="margin">
              <wp14:pctHeight>0</wp14:pctHeight>
            </wp14:sizeRelV>
          </wp:anchor>
        </w:drawing>
      </w:r>
    </w:p>
    <w:p w14:paraId="32552971" w14:textId="235B44E3" w:rsidR="007B7D4F" w:rsidRDefault="007B7D4F"/>
    <w:p w14:paraId="58633D13" w14:textId="6D56C9F6" w:rsidR="007B7D4F" w:rsidRDefault="007B7D4F"/>
    <w:p w14:paraId="706DE301" w14:textId="42AA9313" w:rsidR="007B7D4F" w:rsidRDefault="007B7D4F"/>
    <w:p w14:paraId="24D92788" w14:textId="39CE47E6" w:rsidR="007B7D4F" w:rsidRDefault="007B7D4F"/>
    <w:p w14:paraId="39A924F0" w14:textId="28FAD19F" w:rsidR="007B7D4F" w:rsidRDefault="007B7D4F"/>
    <w:p w14:paraId="394890B6" w14:textId="2FE468B1" w:rsidR="007B7D4F" w:rsidRDefault="007B7D4F"/>
    <w:p w14:paraId="68910838" w14:textId="1EF535D8" w:rsidR="007B7D4F" w:rsidRDefault="007B7D4F"/>
    <w:p w14:paraId="401F6FB8" w14:textId="110DADEE" w:rsidR="007B7D4F" w:rsidRDefault="007B7D4F"/>
    <w:p w14:paraId="54D62CE5" w14:textId="37853831" w:rsidR="007B7D4F" w:rsidRDefault="007B7D4F"/>
    <w:p w14:paraId="0CC971F7" w14:textId="2725D31E" w:rsidR="007B7D4F" w:rsidRDefault="007B7D4F"/>
    <w:p w14:paraId="7120FD30" w14:textId="199E0BBB" w:rsidR="007B7D4F" w:rsidRDefault="007B7D4F"/>
    <w:p w14:paraId="5F34D0FC" w14:textId="08423B67" w:rsidR="007B7D4F" w:rsidRDefault="007B7D4F"/>
    <w:p w14:paraId="4DCF5FD6" w14:textId="77777777" w:rsidR="0013299D" w:rsidRDefault="0013299D"/>
    <w:p w14:paraId="397E88DA" w14:textId="77777777" w:rsidR="0013299D" w:rsidRDefault="0013299D"/>
    <w:p w14:paraId="3F255156" w14:textId="04C4EFC7" w:rsidR="0013299D" w:rsidRDefault="0013299D">
      <w:proofErr w:type="gramStart"/>
      <w:r>
        <w:t>Written :</w:t>
      </w:r>
      <w:proofErr w:type="gramEnd"/>
      <w:r>
        <w:t xml:space="preserve"> A. Owen</w:t>
      </w:r>
      <w:r>
        <w:tab/>
      </w:r>
      <w:r>
        <w:tab/>
      </w:r>
      <w:r>
        <w:tab/>
      </w:r>
      <w:r>
        <w:tab/>
      </w:r>
      <w:r>
        <w:tab/>
      </w:r>
      <w:r>
        <w:tab/>
      </w:r>
      <w:r w:rsidRPr="0013299D">
        <w:rPr>
          <w:strike/>
        </w:rPr>
        <w:t>Sept 2022</w:t>
      </w:r>
    </w:p>
    <w:p w14:paraId="4005515D" w14:textId="5F55F42B" w:rsidR="0013299D" w:rsidRPr="0013299D" w:rsidRDefault="0013299D">
      <w:pPr>
        <w:rPr>
          <w:strike/>
        </w:rPr>
      </w:pPr>
      <w:r>
        <w:tab/>
      </w:r>
      <w:r>
        <w:tab/>
      </w:r>
      <w:r>
        <w:tab/>
      </w:r>
      <w:r>
        <w:tab/>
      </w:r>
      <w:r>
        <w:tab/>
      </w:r>
      <w:r>
        <w:tab/>
      </w:r>
      <w:r>
        <w:tab/>
      </w:r>
      <w:r>
        <w:tab/>
      </w:r>
      <w:r w:rsidRPr="0013299D">
        <w:rPr>
          <w:strike/>
        </w:rPr>
        <w:t>Review sept 2023</w:t>
      </w:r>
    </w:p>
    <w:p w14:paraId="2B1F8551" w14:textId="10F2057A" w:rsidR="0013299D" w:rsidRDefault="0013299D" w:rsidP="0013299D">
      <w:pPr>
        <w:tabs>
          <w:tab w:val="left" w:pos="720"/>
          <w:tab w:val="left" w:pos="1440"/>
          <w:tab w:val="left" w:pos="2160"/>
          <w:tab w:val="left" w:pos="2880"/>
          <w:tab w:val="left" w:pos="3600"/>
          <w:tab w:val="left" w:pos="4320"/>
          <w:tab w:val="left" w:pos="5040"/>
          <w:tab w:val="left" w:pos="5760"/>
          <w:tab w:val="left" w:pos="6480"/>
          <w:tab w:val="left" w:pos="7200"/>
          <w:tab w:val="left" w:pos="7900"/>
        </w:tabs>
      </w:pPr>
      <w:r>
        <w:tab/>
      </w:r>
      <w:r>
        <w:tab/>
      </w:r>
      <w:r>
        <w:tab/>
      </w:r>
      <w:r>
        <w:tab/>
      </w:r>
      <w:r>
        <w:tab/>
      </w:r>
      <w:r>
        <w:tab/>
      </w:r>
      <w:r>
        <w:tab/>
      </w:r>
      <w:r>
        <w:tab/>
        <w:t>Review Sept 2024</w:t>
      </w:r>
      <w:r>
        <w:tab/>
      </w:r>
    </w:p>
    <w:p w14:paraId="4576BF01" w14:textId="11CD5002" w:rsidR="0013299D" w:rsidRDefault="0013299D" w:rsidP="0013299D">
      <w:pPr>
        <w:tabs>
          <w:tab w:val="left" w:pos="720"/>
          <w:tab w:val="left" w:pos="1440"/>
          <w:tab w:val="left" w:pos="2160"/>
          <w:tab w:val="left" w:pos="2880"/>
          <w:tab w:val="left" w:pos="3600"/>
          <w:tab w:val="left" w:pos="4320"/>
          <w:tab w:val="left" w:pos="5040"/>
          <w:tab w:val="left" w:pos="5760"/>
          <w:tab w:val="left" w:pos="6480"/>
          <w:tab w:val="left" w:pos="7200"/>
          <w:tab w:val="left" w:pos="7900"/>
        </w:tabs>
      </w:pPr>
      <w:r>
        <w:t xml:space="preserve">Head of Centres – J. </w:t>
      </w:r>
      <w:proofErr w:type="spellStart"/>
      <w:r>
        <w:t>Littlehales</w:t>
      </w:r>
      <w:proofErr w:type="spellEnd"/>
      <w:r>
        <w:t>, J. Chapman, E. Griffiths</w:t>
      </w:r>
    </w:p>
    <w:p w14:paraId="1A3CB623" w14:textId="74C32C9D" w:rsidR="0013299D" w:rsidRDefault="0013299D" w:rsidP="0013299D">
      <w:pPr>
        <w:tabs>
          <w:tab w:val="left" w:pos="720"/>
          <w:tab w:val="left" w:pos="1440"/>
          <w:tab w:val="left" w:pos="2160"/>
          <w:tab w:val="left" w:pos="2880"/>
          <w:tab w:val="left" w:pos="3600"/>
          <w:tab w:val="left" w:pos="4320"/>
          <w:tab w:val="left" w:pos="5040"/>
          <w:tab w:val="left" w:pos="5760"/>
          <w:tab w:val="left" w:pos="6480"/>
          <w:tab w:val="left" w:pos="7200"/>
          <w:tab w:val="left" w:pos="7900"/>
        </w:tabs>
      </w:pPr>
      <w:r>
        <w:t xml:space="preserve">Head of Committee – </w:t>
      </w:r>
      <w:proofErr w:type="spellStart"/>
      <w:proofErr w:type="gramStart"/>
      <w:r>
        <w:t>J.Jones</w:t>
      </w:r>
      <w:proofErr w:type="spellEnd"/>
      <w:proofErr w:type="gramEnd"/>
    </w:p>
    <w:p w14:paraId="6FED8873" w14:textId="0698A02A" w:rsidR="007B7D4F" w:rsidRDefault="007B7D4F"/>
    <w:p w14:paraId="28450C74" w14:textId="7BFB8385" w:rsidR="007B7D4F" w:rsidRDefault="007B7D4F"/>
    <w:p w14:paraId="1C206B2C" w14:textId="52FFC0D4" w:rsidR="007B7D4F" w:rsidRDefault="007B7D4F" w:rsidP="007B7D4F">
      <w:pPr>
        <w:jc w:val="center"/>
      </w:pPr>
      <w:r>
        <w:lastRenderedPageBreak/>
        <w:t>This is the Carmarthenshire Secondary Teaching and Learning Scheme (CSTLC) Publication Scheme</w:t>
      </w:r>
    </w:p>
    <w:p w14:paraId="22BC47C2" w14:textId="77777777" w:rsidR="007B7D4F" w:rsidRDefault="007B7D4F" w:rsidP="007B7D4F">
      <w:pPr>
        <w:jc w:val="center"/>
      </w:pPr>
      <w:r>
        <w:t>on information available under the Freedom of Information Act 2000</w:t>
      </w:r>
    </w:p>
    <w:p w14:paraId="578F9045" w14:textId="77777777" w:rsidR="007B7D4F" w:rsidRDefault="007B7D4F" w:rsidP="007B7D4F"/>
    <w:p w14:paraId="2C19AFF9" w14:textId="5E4FAFC6" w:rsidR="007B7D4F" w:rsidRDefault="007B7D4F" w:rsidP="007B7D4F">
      <w:r>
        <w:t>The Management Committee is responsible for maintenance of this scheme.</w:t>
      </w:r>
    </w:p>
    <w:p w14:paraId="3217395D" w14:textId="77777777" w:rsidR="007B7D4F" w:rsidRDefault="007B7D4F" w:rsidP="007B7D4F"/>
    <w:p w14:paraId="7080BCC5" w14:textId="377D54A6" w:rsidR="007B7D4F" w:rsidRDefault="007B7D4F" w:rsidP="007B7D4F">
      <w:pPr>
        <w:pStyle w:val="ListParagraph"/>
        <w:numPr>
          <w:ilvl w:val="0"/>
          <w:numId w:val="1"/>
        </w:numPr>
      </w:pPr>
      <w:r w:rsidRPr="007B7D4F">
        <w:rPr>
          <w:b/>
          <w:bCs/>
          <w:sz w:val="24"/>
          <w:szCs w:val="24"/>
        </w:rPr>
        <w:t xml:space="preserve">Introduction: </w:t>
      </w:r>
      <w:r>
        <w:t>what a publication scheme is and why it has been developed</w:t>
      </w:r>
    </w:p>
    <w:p w14:paraId="15D6BF30" w14:textId="77777777" w:rsidR="007B7D4F" w:rsidRDefault="007B7D4F" w:rsidP="007B7D4F">
      <w:r>
        <w:t>One of the aims of the Freedom of Information Act 2000 (which is referred to as FOIA in the</w:t>
      </w:r>
    </w:p>
    <w:p w14:paraId="1B24FC8A" w14:textId="5D035D89" w:rsidR="007B7D4F" w:rsidRDefault="007B7D4F" w:rsidP="007B7D4F">
      <w:r>
        <w:t>rest of this document) is that public authorities, including all maintained schools and educational settings, should be clear and proactive about the information they will make public.</w:t>
      </w:r>
    </w:p>
    <w:p w14:paraId="74F8F40D" w14:textId="77777777" w:rsidR="007B7D4F" w:rsidRDefault="007B7D4F" w:rsidP="007B7D4F">
      <w:r>
        <w:t>This guidance gives examples of the kinds of information that the Information Commissioner’s</w:t>
      </w:r>
    </w:p>
    <w:p w14:paraId="0DB7803A" w14:textId="65282703" w:rsidR="007B7D4F" w:rsidRDefault="007B7D4F" w:rsidP="007B7D4F">
      <w:r>
        <w:t xml:space="preserve">Office (ICO) would expect schools to provide, </w:t>
      </w:r>
      <w:proofErr w:type="gramStart"/>
      <w:r>
        <w:t>in order to</w:t>
      </w:r>
      <w:proofErr w:type="gramEnd"/>
      <w:r>
        <w:t xml:space="preserve"> meet their commitments under the</w:t>
      </w:r>
    </w:p>
    <w:p w14:paraId="53BEDAF4" w14:textId="77777777" w:rsidR="007B7D4F" w:rsidRDefault="007B7D4F" w:rsidP="007B7D4F">
      <w:r>
        <w:t>model publication scheme. It will be of most use to schools developing their own guide to</w:t>
      </w:r>
    </w:p>
    <w:p w14:paraId="5BE2B115" w14:textId="77777777" w:rsidR="007B7D4F" w:rsidRDefault="007B7D4F" w:rsidP="007B7D4F">
      <w:r>
        <w:t>information. Alternative model guides to information for Nursery and Primary schools will be</w:t>
      </w:r>
    </w:p>
    <w:p w14:paraId="22B068CB" w14:textId="77777777" w:rsidR="007B7D4F" w:rsidRDefault="007B7D4F" w:rsidP="007B7D4F">
      <w:r>
        <w:t xml:space="preserve">available when released by the ICO. In the </w:t>
      </w:r>
      <w:proofErr w:type="gramStart"/>
      <w:r>
        <w:t>meantime</w:t>
      </w:r>
      <w:proofErr w:type="gramEnd"/>
      <w:r>
        <w:t xml:space="preserve"> it is recommended that such schools</w:t>
      </w:r>
    </w:p>
    <w:p w14:paraId="64B0F861" w14:textId="77777777" w:rsidR="007B7D4F" w:rsidRDefault="007B7D4F" w:rsidP="007B7D4F">
      <w:r>
        <w:t>adopt this approach but areas relevant only to Secondary schools are not included.</w:t>
      </w:r>
    </w:p>
    <w:p w14:paraId="743589C3" w14:textId="77777777" w:rsidR="007B7D4F" w:rsidRDefault="007B7D4F" w:rsidP="007B7D4F">
      <w:r>
        <w:t>To do this we must produce a publication scheme, setting out:</w:t>
      </w:r>
    </w:p>
    <w:p w14:paraId="44F2E697" w14:textId="7B1D9DC0" w:rsidR="007B7D4F" w:rsidRDefault="007B7D4F" w:rsidP="007B7D4F">
      <w:pPr>
        <w:pStyle w:val="ListParagraph"/>
        <w:numPr>
          <w:ilvl w:val="0"/>
          <w:numId w:val="2"/>
        </w:numPr>
      </w:pPr>
      <w:r>
        <w:t xml:space="preserve">The classes of information which we publish or intend to </w:t>
      </w:r>
      <w:proofErr w:type="gramStart"/>
      <w:r>
        <w:t>publish;</w:t>
      </w:r>
      <w:proofErr w:type="gramEnd"/>
    </w:p>
    <w:p w14:paraId="3585064C" w14:textId="4FDE17F4" w:rsidR="007B7D4F" w:rsidRDefault="007B7D4F" w:rsidP="007B7D4F">
      <w:pPr>
        <w:pStyle w:val="ListParagraph"/>
        <w:numPr>
          <w:ilvl w:val="0"/>
          <w:numId w:val="2"/>
        </w:numPr>
      </w:pPr>
      <w:r>
        <w:t xml:space="preserve">The </w:t>
      </w:r>
      <w:proofErr w:type="gramStart"/>
      <w:r>
        <w:t>manner in which</w:t>
      </w:r>
      <w:proofErr w:type="gramEnd"/>
      <w:r>
        <w:t xml:space="preserve"> the information will be published; and</w:t>
      </w:r>
    </w:p>
    <w:p w14:paraId="4B4F6A79" w14:textId="1EFD04B0" w:rsidR="007B7D4F" w:rsidRDefault="007B7D4F" w:rsidP="007B7D4F">
      <w:pPr>
        <w:pStyle w:val="ListParagraph"/>
        <w:numPr>
          <w:ilvl w:val="0"/>
          <w:numId w:val="2"/>
        </w:numPr>
      </w:pPr>
      <w:r>
        <w:t>Whether the information is available free of charge or on payment.</w:t>
      </w:r>
    </w:p>
    <w:p w14:paraId="40B48E21" w14:textId="77777777" w:rsidR="007B7D4F" w:rsidRDefault="007B7D4F" w:rsidP="007B7D4F">
      <w:r>
        <w:t>The ICO would expect schools to make the information in this document available unless:</w:t>
      </w:r>
    </w:p>
    <w:p w14:paraId="69BD7096" w14:textId="1E993D2F" w:rsidR="007B7D4F" w:rsidRDefault="007B7D4F" w:rsidP="007B7D4F">
      <w:pPr>
        <w:pStyle w:val="ListParagraph"/>
        <w:numPr>
          <w:ilvl w:val="0"/>
          <w:numId w:val="4"/>
        </w:numPr>
      </w:pPr>
      <w:r>
        <w:t xml:space="preserve">we do not hold the </w:t>
      </w:r>
      <w:proofErr w:type="gramStart"/>
      <w:r>
        <w:t>information;</w:t>
      </w:r>
      <w:proofErr w:type="gramEnd"/>
    </w:p>
    <w:p w14:paraId="23951A36" w14:textId="287D951C" w:rsidR="007B7D4F" w:rsidRDefault="007B7D4F" w:rsidP="007B7D4F">
      <w:pPr>
        <w:pStyle w:val="ListParagraph"/>
        <w:numPr>
          <w:ilvl w:val="0"/>
          <w:numId w:val="4"/>
        </w:numPr>
      </w:pPr>
      <w:r>
        <w:t>the information is exempt under one of the FOI exemptions or Environmental</w:t>
      </w:r>
    </w:p>
    <w:p w14:paraId="2A1B5CCA" w14:textId="77777777" w:rsidR="007B7D4F" w:rsidRDefault="007B7D4F" w:rsidP="007B7D4F">
      <w:pPr>
        <w:pStyle w:val="ListParagraph"/>
        <w:numPr>
          <w:ilvl w:val="0"/>
          <w:numId w:val="4"/>
        </w:numPr>
      </w:pPr>
      <w:r>
        <w:t>Information Regulations (EIRs) exceptions, or its release is prohibited under</w:t>
      </w:r>
    </w:p>
    <w:p w14:paraId="76C37CAF" w14:textId="77777777" w:rsidR="007B7D4F" w:rsidRDefault="007B7D4F" w:rsidP="007B7D4F">
      <w:pPr>
        <w:pStyle w:val="ListParagraph"/>
        <w:numPr>
          <w:ilvl w:val="0"/>
          <w:numId w:val="4"/>
        </w:numPr>
      </w:pPr>
      <w:r>
        <w:t xml:space="preserve">another </w:t>
      </w:r>
      <w:proofErr w:type="gramStart"/>
      <w:r>
        <w:t>statute;</w:t>
      </w:r>
      <w:proofErr w:type="gramEnd"/>
    </w:p>
    <w:p w14:paraId="44933478" w14:textId="19A924B9" w:rsidR="007B7D4F" w:rsidRDefault="007B7D4F" w:rsidP="007B7D4F">
      <w:pPr>
        <w:pStyle w:val="ListParagraph"/>
        <w:numPr>
          <w:ilvl w:val="0"/>
          <w:numId w:val="4"/>
        </w:numPr>
      </w:pPr>
      <w:r>
        <w:t>the information is archived, out of date or otherwise inaccessible; or,</w:t>
      </w:r>
    </w:p>
    <w:p w14:paraId="5E50B2D6" w14:textId="46BCCC9A" w:rsidR="007B7D4F" w:rsidRDefault="007B7D4F" w:rsidP="007B7D4F">
      <w:pPr>
        <w:pStyle w:val="ListParagraph"/>
        <w:numPr>
          <w:ilvl w:val="0"/>
          <w:numId w:val="4"/>
        </w:numPr>
      </w:pPr>
      <w:r>
        <w:t>it would be impractical or resource-intensive to prepare the material for routine</w:t>
      </w:r>
    </w:p>
    <w:p w14:paraId="58E9B460" w14:textId="77777777" w:rsidR="007B7D4F" w:rsidRDefault="007B7D4F" w:rsidP="007B7D4F">
      <w:pPr>
        <w:pStyle w:val="ListParagraph"/>
        <w:numPr>
          <w:ilvl w:val="0"/>
          <w:numId w:val="4"/>
        </w:numPr>
      </w:pPr>
      <w:r>
        <w:t>release.</w:t>
      </w:r>
    </w:p>
    <w:p w14:paraId="18B9B1A7" w14:textId="77777777" w:rsidR="007B7D4F" w:rsidRDefault="007B7D4F" w:rsidP="007B7D4F">
      <w:r>
        <w:t>The scheme covers information already published and information which is to be published in</w:t>
      </w:r>
    </w:p>
    <w:p w14:paraId="26E100ED" w14:textId="77777777" w:rsidR="007B7D4F" w:rsidRDefault="007B7D4F" w:rsidP="007B7D4F">
      <w:r>
        <w:t>the future. All information in our publication scheme is available for you on our website to</w:t>
      </w:r>
    </w:p>
    <w:p w14:paraId="20ED52D9" w14:textId="77777777" w:rsidR="007B7D4F" w:rsidRDefault="007B7D4F" w:rsidP="007B7D4F">
      <w:r>
        <w:t>download and print off.</w:t>
      </w:r>
    </w:p>
    <w:p w14:paraId="4B902500" w14:textId="77777777" w:rsidR="007B7D4F" w:rsidRDefault="007B7D4F" w:rsidP="007B7D4F">
      <w:r>
        <w:t>Some information which we hold may not be made public, for example personal information.</w:t>
      </w:r>
    </w:p>
    <w:p w14:paraId="73E8467E" w14:textId="77777777" w:rsidR="007B7D4F" w:rsidRDefault="007B7D4F" w:rsidP="007B7D4F">
      <w:r>
        <w:t>This publication scheme conforms to the latest model scheme for schools approved by the</w:t>
      </w:r>
    </w:p>
    <w:p w14:paraId="30E53348" w14:textId="77777777" w:rsidR="007B7D4F" w:rsidRDefault="007B7D4F" w:rsidP="007B7D4F">
      <w:r>
        <w:t>Information Commissioner.</w:t>
      </w:r>
    </w:p>
    <w:p w14:paraId="3F742B58" w14:textId="77777777" w:rsidR="007B7D4F" w:rsidRDefault="007B7D4F" w:rsidP="007B7D4F"/>
    <w:p w14:paraId="63ED0D06" w14:textId="71254FD2" w:rsidR="007B7D4F" w:rsidRDefault="007B7D4F" w:rsidP="007B7D4F">
      <w:r>
        <w:lastRenderedPageBreak/>
        <w:t>We endeavour to make as much information as possible available online. The classes, below,</w:t>
      </w:r>
    </w:p>
    <w:p w14:paraId="18197E0B" w14:textId="77777777" w:rsidR="007B7D4F" w:rsidRDefault="007B7D4F" w:rsidP="007B7D4F">
      <w:r>
        <w:t>provide links to information which is available. If any of the information is not available online,</w:t>
      </w:r>
    </w:p>
    <w:p w14:paraId="25051DD3" w14:textId="77777777" w:rsidR="007B7D4F" w:rsidRDefault="007B7D4F" w:rsidP="007B7D4F">
      <w:r>
        <w:t>the scheme will explain how it can be accessed. We will continue to develop this scheme to</w:t>
      </w:r>
    </w:p>
    <w:p w14:paraId="5055F979" w14:textId="77777777" w:rsidR="007B7D4F" w:rsidRDefault="007B7D4F" w:rsidP="007B7D4F">
      <w:r>
        <w:t>increase the amount of information that can be accessed through it.</w:t>
      </w:r>
    </w:p>
    <w:p w14:paraId="12784AFC" w14:textId="66AF92C7" w:rsidR="007B7D4F" w:rsidRDefault="007B7D4F" w:rsidP="007B7D4F">
      <w:r>
        <w:t>The school does not charge for information which is accessed on our website.</w:t>
      </w:r>
    </w:p>
    <w:p w14:paraId="0F6D398F" w14:textId="0D7D40EB" w:rsidR="007B7D4F" w:rsidRDefault="007B7D4F" w:rsidP="007B7D4F">
      <w:r>
        <w:t>However, we may pass on costs for reproducing information or providing it in alternative formats, and we do charge for some specialist information services. Details of these costs are listed in the Schedule of Charges.</w:t>
      </w:r>
    </w:p>
    <w:p w14:paraId="19303BEF" w14:textId="77777777" w:rsidR="007B7D4F" w:rsidRDefault="007B7D4F" w:rsidP="007B7D4F"/>
    <w:p w14:paraId="6C45DC1E" w14:textId="77777777" w:rsidR="007B7D4F" w:rsidRPr="007B7D4F" w:rsidRDefault="007B7D4F" w:rsidP="007B7D4F">
      <w:pPr>
        <w:rPr>
          <w:b/>
          <w:bCs/>
          <w:sz w:val="24"/>
          <w:szCs w:val="24"/>
        </w:rPr>
      </w:pPr>
      <w:r w:rsidRPr="007B7D4F">
        <w:rPr>
          <w:b/>
          <w:bCs/>
          <w:sz w:val="24"/>
          <w:szCs w:val="24"/>
        </w:rPr>
        <w:t>2. How to request information</w:t>
      </w:r>
    </w:p>
    <w:p w14:paraId="4F1A5B71" w14:textId="77777777" w:rsidR="007B7D4F" w:rsidRDefault="007B7D4F" w:rsidP="007B7D4F">
      <w:r>
        <w:t>If you require a paper version of any of the documents within the scheme, please contact the</w:t>
      </w:r>
    </w:p>
    <w:p w14:paraId="4132D14C" w14:textId="77777777" w:rsidR="007B7D4F" w:rsidRDefault="007B7D4F" w:rsidP="007B7D4F">
      <w:r>
        <w:t xml:space="preserve">school by telephone, email, </w:t>
      </w:r>
      <w:proofErr w:type="gramStart"/>
      <w:r>
        <w:t>fax</w:t>
      </w:r>
      <w:proofErr w:type="gramEnd"/>
      <w:r>
        <w:t xml:space="preserve"> or letter. Contact details are set out below or you can visit </w:t>
      </w:r>
      <w:proofErr w:type="gramStart"/>
      <w:r>
        <w:t>our</w:t>
      </w:r>
      <w:proofErr w:type="gramEnd"/>
    </w:p>
    <w:p w14:paraId="559422E1" w14:textId="27D69AD8" w:rsidR="007B7D4F" w:rsidRDefault="007B7D4F" w:rsidP="007B7D4F">
      <w:r>
        <w:t>website at www.cstlc.co.uk</w:t>
      </w:r>
    </w:p>
    <w:p w14:paraId="2F0AFC83" w14:textId="086AB9A4" w:rsidR="007B7D4F" w:rsidRDefault="007B7D4F" w:rsidP="007B7D4F">
      <w:r>
        <w:t xml:space="preserve">Email: </w:t>
      </w:r>
      <w:proofErr w:type="spellStart"/>
      <w:r>
        <w:t>admin@cstlc.ysgolccc.cymru</w:t>
      </w:r>
      <w:proofErr w:type="spellEnd"/>
    </w:p>
    <w:p w14:paraId="4DCA4351" w14:textId="6B4F82B2" w:rsidR="007B7D4F" w:rsidRDefault="007B7D4F" w:rsidP="007B7D4F">
      <w:r>
        <w:t xml:space="preserve">Contact Addresses and telephone numbers: </w:t>
      </w:r>
    </w:p>
    <w:p w14:paraId="0795DAC5" w14:textId="6455E524" w:rsidR="007B7D4F" w:rsidRPr="007B7D4F" w:rsidRDefault="007B7D4F" w:rsidP="007B7D4F">
      <w:pPr>
        <w:rPr>
          <w:b/>
          <w:bCs/>
        </w:rPr>
      </w:pPr>
      <w:r w:rsidRPr="007B7D4F">
        <w:rPr>
          <w:b/>
          <w:bCs/>
        </w:rPr>
        <w:t>CSTLC (Burry Port)</w:t>
      </w:r>
      <w:r w:rsidRPr="007B7D4F">
        <w:rPr>
          <w:b/>
          <w:bCs/>
        </w:rPr>
        <w:tab/>
      </w:r>
      <w:r w:rsidRPr="007B7D4F">
        <w:rPr>
          <w:b/>
          <w:bCs/>
        </w:rPr>
        <w:tab/>
      </w:r>
      <w:r w:rsidRPr="007B7D4F">
        <w:rPr>
          <w:b/>
          <w:bCs/>
        </w:rPr>
        <w:tab/>
        <w:t>CSTLC (</w:t>
      </w:r>
      <w:proofErr w:type="spellStart"/>
      <w:r w:rsidRPr="007B7D4F">
        <w:rPr>
          <w:b/>
          <w:bCs/>
        </w:rPr>
        <w:t>Pwll</w:t>
      </w:r>
      <w:proofErr w:type="spellEnd"/>
      <w:r w:rsidRPr="007B7D4F">
        <w:rPr>
          <w:b/>
          <w:bCs/>
        </w:rPr>
        <w:t>)</w:t>
      </w:r>
      <w:r w:rsidRPr="007B7D4F">
        <w:rPr>
          <w:b/>
          <w:bCs/>
        </w:rPr>
        <w:tab/>
      </w:r>
      <w:r w:rsidRPr="007B7D4F">
        <w:rPr>
          <w:b/>
          <w:bCs/>
        </w:rPr>
        <w:tab/>
      </w:r>
      <w:r w:rsidRPr="007B7D4F">
        <w:rPr>
          <w:b/>
          <w:bCs/>
        </w:rPr>
        <w:tab/>
        <w:t>CSTLC (Carmarthen)</w:t>
      </w:r>
    </w:p>
    <w:p w14:paraId="4E44874B" w14:textId="37D09B02" w:rsidR="007B7D4F" w:rsidRDefault="007B7D4F" w:rsidP="007B7D4F">
      <w:r>
        <w:t>Stepney Road</w:t>
      </w:r>
      <w:r>
        <w:tab/>
      </w:r>
      <w:r>
        <w:tab/>
      </w:r>
      <w:r>
        <w:tab/>
      </w:r>
      <w:r>
        <w:tab/>
      </w:r>
      <w:proofErr w:type="spellStart"/>
      <w:r>
        <w:t>Pwll</w:t>
      </w:r>
      <w:proofErr w:type="spellEnd"/>
      <w:r>
        <w:t xml:space="preserve"> Road</w:t>
      </w:r>
      <w:r>
        <w:tab/>
      </w:r>
      <w:r>
        <w:tab/>
      </w:r>
      <w:r>
        <w:tab/>
      </w:r>
      <w:proofErr w:type="spellStart"/>
      <w:r>
        <w:t>Llansteffan</w:t>
      </w:r>
      <w:proofErr w:type="spellEnd"/>
      <w:r>
        <w:t xml:space="preserve"> Road</w:t>
      </w:r>
    </w:p>
    <w:p w14:paraId="58D76515" w14:textId="40022828" w:rsidR="007B7D4F" w:rsidRDefault="007B7D4F" w:rsidP="007B7D4F">
      <w:r>
        <w:t>Burry Port</w:t>
      </w:r>
      <w:r>
        <w:tab/>
      </w:r>
      <w:r>
        <w:tab/>
      </w:r>
      <w:r>
        <w:tab/>
      </w:r>
      <w:r>
        <w:tab/>
      </w:r>
      <w:proofErr w:type="spellStart"/>
      <w:r>
        <w:t>Pwll</w:t>
      </w:r>
      <w:proofErr w:type="spellEnd"/>
      <w:r>
        <w:tab/>
      </w:r>
      <w:r>
        <w:tab/>
      </w:r>
      <w:r>
        <w:tab/>
      </w:r>
      <w:r>
        <w:tab/>
        <w:t>Johnstown</w:t>
      </w:r>
    </w:p>
    <w:p w14:paraId="2DCB658B" w14:textId="66D2F294" w:rsidR="007B7D4F" w:rsidRDefault="007B7D4F" w:rsidP="007B7D4F">
      <w:r>
        <w:t>Llanelli</w:t>
      </w:r>
      <w:r>
        <w:tab/>
      </w:r>
      <w:r>
        <w:tab/>
      </w:r>
      <w:r>
        <w:tab/>
      </w:r>
      <w:r>
        <w:tab/>
      </w:r>
      <w:r>
        <w:tab/>
        <w:t>Llanelli</w:t>
      </w:r>
      <w:r>
        <w:tab/>
      </w:r>
      <w:r>
        <w:tab/>
      </w:r>
      <w:r>
        <w:tab/>
      </w:r>
      <w:r>
        <w:tab/>
        <w:t>Carmarthen</w:t>
      </w:r>
    </w:p>
    <w:p w14:paraId="1A1B6E6C" w14:textId="45B109CE" w:rsidR="007B7D4F" w:rsidRDefault="007B7D4F" w:rsidP="007B7D4F">
      <w:r>
        <w:t>SA16 0BE</w:t>
      </w:r>
      <w:r>
        <w:tab/>
      </w:r>
      <w:r>
        <w:tab/>
      </w:r>
      <w:r>
        <w:tab/>
      </w:r>
      <w:r>
        <w:tab/>
        <w:t>SA15 4AG</w:t>
      </w:r>
      <w:r>
        <w:tab/>
      </w:r>
      <w:r>
        <w:tab/>
      </w:r>
      <w:r>
        <w:tab/>
        <w:t>SA31 3NQ</w:t>
      </w:r>
    </w:p>
    <w:p w14:paraId="33D20F36" w14:textId="25CED01E" w:rsidR="007B7D4F" w:rsidRPr="007B7D4F" w:rsidRDefault="007B7D4F" w:rsidP="007B7D4F">
      <w:pPr>
        <w:rPr>
          <w:b/>
          <w:bCs/>
        </w:rPr>
      </w:pPr>
      <w:r w:rsidRPr="007B7D4F">
        <w:rPr>
          <w:b/>
          <w:bCs/>
        </w:rPr>
        <w:t>01554 744273</w:t>
      </w:r>
      <w:r w:rsidRPr="007B7D4F">
        <w:rPr>
          <w:b/>
          <w:bCs/>
        </w:rPr>
        <w:tab/>
      </w:r>
      <w:r w:rsidRPr="007B7D4F">
        <w:rPr>
          <w:b/>
          <w:bCs/>
        </w:rPr>
        <w:tab/>
      </w:r>
      <w:r w:rsidRPr="007B7D4F">
        <w:rPr>
          <w:b/>
          <w:bCs/>
        </w:rPr>
        <w:tab/>
      </w:r>
      <w:r w:rsidRPr="007B7D4F">
        <w:rPr>
          <w:b/>
          <w:bCs/>
        </w:rPr>
        <w:tab/>
        <w:t>01554 744249</w:t>
      </w:r>
      <w:r w:rsidRPr="007B7D4F">
        <w:rPr>
          <w:b/>
          <w:bCs/>
        </w:rPr>
        <w:tab/>
      </w:r>
      <w:r w:rsidRPr="007B7D4F">
        <w:rPr>
          <w:b/>
          <w:bCs/>
        </w:rPr>
        <w:tab/>
      </w:r>
      <w:r w:rsidRPr="007B7D4F">
        <w:rPr>
          <w:b/>
          <w:bCs/>
        </w:rPr>
        <w:tab/>
        <w:t>01267 231171</w:t>
      </w:r>
    </w:p>
    <w:p w14:paraId="63854FEB" w14:textId="77777777" w:rsidR="007B7D4F" w:rsidRDefault="007B7D4F" w:rsidP="007B7D4F">
      <w:r>
        <w:t>To help us process your request quickly, please clearly mark any correspondence</w:t>
      </w:r>
    </w:p>
    <w:p w14:paraId="0C57CDE1" w14:textId="77777777" w:rsidR="007B7D4F" w:rsidRDefault="007B7D4F" w:rsidP="007B7D4F">
      <w:r>
        <w:t>“PUBLICATION SCHEME REQUEST” (in CAPITALS please)</w:t>
      </w:r>
    </w:p>
    <w:p w14:paraId="1F81EC9C" w14:textId="77777777" w:rsidR="007B7D4F" w:rsidRDefault="007B7D4F" w:rsidP="007B7D4F">
      <w:r>
        <w:t>If the information you’re looking for isn’t available via the scheme [and isn’t on our website],</w:t>
      </w:r>
    </w:p>
    <w:p w14:paraId="565ED52B" w14:textId="0A12CA05" w:rsidR="007B7D4F" w:rsidRDefault="007B7D4F" w:rsidP="007B7D4F">
      <w:r>
        <w:t>you can still contact the school to ask if we have it.</w:t>
      </w:r>
    </w:p>
    <w:p w14:paraId="0DDCE15C" w14:textId="77777777" w:rsidR="007B7D4F" w:rsidRDefault="007B7D4F" w:rsidP="007B7D4F"/>
    <w:p w14:paraId="0F24AAD1" w14:textId="77777777" w:rsidR="007B7D4F" w:rsidRPr="007B7D4F" w:rsidRDefault="007B7D4F" w:rsidP="007B7D4F">
      <w:pPr>
        <w:rPr>
          <w:b/>
          <w:bCs/>
          <w:sz w:val="24"/>
          <w:szCs w:val="24"/>
        </w:rPr>
      </w:pPr>
      <w:r w:rsidRPr="007B7D4F">
        <w:rPr>
          <w:b/>
          <w:bCs/>
          <w:sz w:val="24"/>
          <w:szCs w:val="24"/>
        </w:rPr>
        <w:t>3. Paying for information</w:t>
      </w:r>
    </w:p>
    <w:p w14:paraId="0CB9BF63" w14:textId="77777777" w:rsidR="007B7D4F" w:rsidRDefault="007B7D4F" w:rsidP="007B7D4F">
      <w:r>
        <w:t>Information published on our website is free, although you may incur costs from your Internet</w:t>
      </w:r>
    </w:p>
    <w:p w14:paraId="4CEFF9ED" w14:textId="77777777" w:rsidR="007B7D4F" w:rsidRDefault="007B7D4F" w:rsidP="007B7D4F">
      <w:r>
        <w:t>service provider. If you don’t have Internet access, you can access our website using a local</w:t>
      </w:r>
    </w:p>
    <w:p w14:paraId="2D53E572" w14:textId="77777777" w:rsidR="007B7D4F" w:rsidRDefault="007B7D4F" w:rsidP="007B7D4F">
      <w:r>
        <w:t>library or an Internet café.</w:t>
      </w:r>
    </w:p>
    <w:p w14:paraId="069612EB" w14:textId="77777777" w:rsidR="007B7D4F" w:rsidRDefault="007B7D4F" w:rsidP="007B7D4F">
      <w:r>
        <w:t>Single copies of information covered by this publication are provided free unless stated</w:t>
      </w:r>
    </w:p>
    <w:p w14:paraId="4660864E" w14:textId="77777777" w:rsidR="007B7D4F" w:rsidRDefault="007B7D4F" w:rsidP="007B7D4F">
      <w:r>
        <w:t xml:space="preserve">otherwise in section 4. If your request means that we </w:t>
      </w:r>
      <w:proofErr w:type="gramStart"/>
      <w:r>
        <w:t>have to</w:t>
      </w:r>
      <w:proofErr w:type="gramEnd"/>
      <w:r>
        <w:t xml:space="preserve"> do a lot of photocopying or</w:t>
      </w:r>
    </w:p>
    <w:p w14:paraId="000D3C60" w14:textId="77777777" w:rsidR="007B7D4F" w:rsidRDefault="007B7D4F" w:rsidP="007B7D4F">
      <w:r>
        <w:lastRenderedPageBreak/>
        <w:t>printing, or pay a large postage charge, or is for a priced item such as some printed</w:t>
      </w:r>
    </w:p>
    <w:p w14:paraId="16D1E0C8" w14:textId="77777777" w:rsidR="007B7D4F" w:rsidRDefault="007B7D4F" w:rsidP="007B7D4F">
      <w:r>
        <w:t>publications or videos we will let you know the cost before fulfilling your request. Where there is</w:t>
      </w:r>
    </w:p>
    <w:p w14:paraId="789EC4E4" w14:textId="57CD2956" w:rsidR="007B7D4F" w:rsidRDefault="007B7D4F" w:rsidP="007B7D4F">
      <w:r>
        <w:t>a charge this will be indicated by a £ sign in the description box.</w:t>
      </w:r>
      <w:r>
        <w:cr/>
      </w:r>
    </w:p>
    <w:p w14:paraId="74B7B0C4" w14:textId="5A2C0119" w:rsidR="00B72B65" w:rsidRDefault="00B72B65" w:rsidP="007B7D4F">
      <w:pPr>
        <w:rPr>
          <w:b/>
          <w:bCs/>
          <w:sz w:val="24"/>
          <w:szCs w:val="24"/>
        </w:rPr>
      </w:pPr>
      <w:r w:rsidRPr="00B72B65">
        <w:rPr>
          <w:b/>
          <w:bCs/>
          <w:sz w:val="24"/>
          <w:szCs w:val="24"/>
        </w:rPr>
        <w:t>4. Classes of Information Currently Published</w:t>
      </w:r>
    </w:p>
    <w:tbl>
      <w:tblPr>
        <w:tblStyle w:val="TableGrid"/>
        <w:tblW w:w="9526" w:type="dxa"/>
        <w:tblLook w:val="04A0" w:firstRow="1" w:lastRow="0" w:firstColumn="1" w:lastColumn="0" w:noHBand="0" w:noVBand="1"/>
      </w:tblPr>
      <w:tblGrid>
        <w:gridCol w:w="5665"/>
        <w:gridCol w:w="2410"/>
        <w:gridCol w:w="1451"/>
      </w:tblGrid>
      <w:tr w:rsidR="00B72B65" w14:paraId="37377A4A" w14:textId="77777777" w:rsidTr="001C550C">
        <w:trPr>
          <w:trHeight w:val="692"/>
        </w:trPr>
        <w:tc>
          <w:tcPr>
            <w:tcW w:w="5665" w:type="dxa"/>
          </w:tcPr>
          <w:p w14:paraId="4A6B4BEC" w14:textId="77777777" w:rsidR="00B72B65" w:rsidRDefault="00B72B65" w:rsidP="007B7D4F">
            <w:pPr>
              <w:rPr>
                <w:sz w:val="24"/>
                <w:szCs w:val="24"/>
              </w:rPr>
            </w:pPr>
            <w:r>
              <w:rPr>
                <w:sz w:val="24"/>
                <w:szCs w:val="24"/>
              </w:rPr>
              <w:t xml:space="preserve">Information to be </w:t>
            </w:r>
          </w:p>
          <w:p w14:paraId="2BE56984" w14:textId="64F7BED6" w:rsidR="00B72B65" w:rsidRDefault="00B72B65" w:rsidP="007B7D4F">
            <w:pPr>
              <w:rPr>
                <w:sz w:val="24"/>
                <w:szCs w:val="24"/>
              </w:rPr>
            </w:pPr>
            <w:r>
              <w:rPr>
                <w:sz w:val="24"/>
                <w:szCs w:val="24"/>
              </w:rPr>
              <w:t>Published</w:t>
            </w:r>
          </w:p>
        </w:tc>
        <w:tc>
          <w:tcPr>
            <w:tcW w:w="2410" w:type="dxa"/>
          </w:tcPr>
          <w:p w14:paraId="3755D19E" w14:textId="77777777" w:rsidR="00B72B65" w:rsidRDefault="00B72B65" w:rsidP="007B7D4F">
            <w:pPr>
              <w:rPr>
                <w:sz w:val="24"/>
                <w:szCs w:val="24"/>
              </w:rPr>
            </w:pPr>
            <w:r>
              <w:rPr>
                <w:sz w:val="24"/>
                <w:szCs w:val="24"/>
              </w:rPr>
              <w:t xml:space="preserve">How the information can be </w:t>
            </w:r>
          </w:p>
          <w:p w14:paraId="1B0DC359" w14:textId="5D97D210" w:rsidR="00B72B65" w:rsidRDefault="00B72B65" w:rsidP="007B7D4F">
            <w:pPr>
              <w:rPr>
                <w:sz w:val="24"/>
                <w:szCs w:val="24"/>
              </w:rPr>
            </w:pPr>
            <w:r>
              <w:rPr>
                <w:sz w:val="24"/>
                <w:szCs w:val="24"/>
              </w:rPr>
              <w:t>obtained</w:t>
            </w:r>
          </w:p>
        </w:tc>
        <w:tc>
          <w:tcPr>
            <w:tcW w:w="1451" w:type="dxa"/>
          </w:tcPr>
          <w:p w14:paraId="7A0BF15D" w14:textId="708B3426" w:rsidR="00B72B65" w:rsidRDefault="00B72B65" w:rsidP="007B7D4F">
            <w:pPr>
              <w:rPr>
                <w:sz w:val="24"/>
                <w:szCs w:val="24"/>
              </w:rPr>
            </w:pPr>
            <w:r>
              <w:rPr>
                <w:sz w:val="24"/>
                <w:szCs w:val="24"/>
              </w:rPr>
              <w:t>Cost (£)</w:t>
            </w:r>
          </w:p>
        </w:tc>
      </w:tr>
      <w:tr w:rsidR="00B72B65" w14:paraId="72B92B2A" w14:textId="77777777" w:rsidTr="001C550C">
        <w:trPr>
          <w:trHeight w:val="1402"/>
        </w:trPr>
        <w:tc>
          <w:tcPr>
            <w:tcW w:w="5665" w:type="dxa"/>
          </w:tcPr>
          <w:p w14:paraId="789A4CF9" w14:textId="77777777" w:rsidR="00DC4E57" w:rsidRPr="00DC4E57" w:rsidRDefault="00B72B65" w:rsidP="00B72B65">
            <w:pPr>
              <w:rPr>
                <w:b/>
                <w:bCs/>
              </w:rPr>
            </w:pPr>
            <w:r w:rsidRPr="00DC4E57">
              <w:rPr>
                <w:b/>
                <w:bCs/>
              </w:rPr>
              <w:t>Class 1</w:t>
            </w:r>
          </w:p>
          <w:p w14:paraId="32059722" w14:textId="6D8A959B" w:rsidR="00B72B65" w:rsidRPr="00B72B65" w:rsidRDefault="00B72B65" w:rsidP="00B72B65">
            <w:r w:rsidRPr="00B72B65">
              <w:t xml:space="preserve"> - Who we are and what we do</w:t>
            </w:r>
          </w:p>
          <w:p w14:paraId="1B83B66A" w14:textId="77777777" w:rsidR="00B72B65" w:rsidRPr="00B72B65" w:rsidRDefault="00B72B65" w:rsidP="00B72B65">
            <w:r w:rsidRPr="00B72B65">
              <w:t>(Organisational information, structures, locations and</w:t>
            </w:r>
          </w:p>
          <w:p w14:paraId="26F9C9CA" w14:textId="77777777" w:rsidR="00B72B65" w:rsidRPr="00B72B65" w:rsidRDefault="00B72B65" w:rsidP="00B72B65">
            <w:r w:rsidRPr="00B72B65">
              <w:t>contacts)</w:t>
            </w:r>
          </w:p>
          <w:p w14:paraId="665B4C50" w14:textId="57BF1695" w:rsidR="00B72B65" w:rsidRDefault="00B72B65" w:rsidP="00B72B65">
            <w:pPr>
              <w:rPr>
                <w:sz w:val="24"/>
                <w:szCs w:val="24"/>
              </w:rPr>
            </w:pPr>
            <w:r w:rsidRPr="00B72B65">
              <w:t>This will be current information only</w:t>
            </w:r>
          </w:p>
        </w:tc>
        <w:tc>
          <w:tcPr>
            <w:tcW w:w="2410" w:type="dxa"/>
          </w:tcPr>
          <w:p w14:paraId="578B7453" w14:textId="7EB71F4A" w:rsidR="00B72B65" w:rsidRPr="00DC4E57" w:rsidRDefault="00B72B65" w:rsidP="007B7D4F">
            <w:r w:rsidRPr="00DC4E57">
              <w:t>Website</w:t>
            </w:r>
          </w:p>
        </w:tc>
        <w:tc>
          <w:tcPr>
            <w:tcW w:w="1451" w:type="dxa"/>
          </w:tcPr>
          <w:p w14:paraId="1BFA7723" w14:textId="22E5DA90" w:rsidR="00B72B65" w:rsidRDefault="0013299D" w:rsidP="007B7D4F">
            <w:pPr>
              <w:rPr>
                <w:sz w:val="24"/>
                <w:szCs w:val="24"/>
              </w:rPr>
            </w:pPr>
            <w:r>
              <w:rPr>
                <w:sz w:val="24"/>
                <w:szCs w:val="24"/>
              </w:rPr>
              <w:t>Free</w:t>
            </w:r>
          </w:p>
        </w:tc>
      </w:tr>
      <w:tr w:rsidR="00B72B65" w14:paraId="5CA09DA1" w14:textId="77777777" w:rsidTr="001C550C">
        <w:trPr>
          <w:trHeight w:val="1445"/>
        </w:trPr>
        <w:tc>
          <w:tcPr>
            <w:tcW w:w="5665" w:type="dxa"/>
          </w:tcPr>
          <w:p w14:paraId="22998979" w14:textId="77777777" w:rsidR="00B72B65" w:rsidRPr="00DC4E57" w:rsidRDefault="00B72B65" w:rsidP="00B72B65">
            <w:pPr>
              <w:rPr>
                <w:b/>
                <w:bCs/>
              </w:rPr>
            </w:pPr>
            <w:r w:rsidRPr="00DC4E57">
              <w:rPr>
                <w:b/>
                <w:bCs/>
              </w:rPr>
              <w:t>Instrument of Government</w:t>
            </w:r>
          </w:p>
          <w:p w14:paraId="44B9E5F7" w14:textId="0BC6DF93" w:rsidR="00B72B65" w:rsidRDefault="00B72B65" w:rsidP="00DC4E57">
            <w:pPr>
              <w:rPr>
                <w:sz w:val="24"/>
                <w:szCs w:val="24"/>
              </w:rPr>
            </w:pPr>
            <w:r w:rsidRPr="00B72B65">
              <w:t xml:space="preserve">The Instrument of Government is the document </w:t>
            </w:r>
            <w:r w:rsidR="00DC4E57" w:rsidRPr="00B72B65">
              <w:t>which records</w:t>
            </w:r>
            <w:r w:rsidRPr="00B72B65">
              <w:t xml:space="preserve"> the name and category of the school and the</w:t>
            </w:r>
            <w:r w:rsidR="00DC4E57">
              <w:t xml:space="preserve"> </w:t>
            </w:r>
            <w:r w:rsidRPr="00B72B65">
              <w:t>name and constitution of its governing body.</w:t>
            </w:r>
          </w:p>
        </w:tc>
        <w:tc>
          <w:tcPr>
            <w:tcW w:w="2410" w:type="dxa"/>
          </w:tcPr>
          <w:p w14:paraId="2AB80A60" w14:textId="5D8F4E5D" w:rsidR="00B72B65" w:rsidRPr="00DC4E57" w:rsidRDefault="00DC4E57" w:rsidP="007B7D4F">
            <w:r w:rsidRPr="00DC4E57">
              <w:t>Hard copy from the Centre</w:t>
            </w:r>
          </w:p>
        </w:tc>
        <w:tc>
          <w:tcPr>
            <w:tcW w:w="1451" w:type="dxa"/>
          </w:tcPr>
          <w:p w14:paraId="7172CFF3" w14:textId="4A20C32C" w:rsidR="00B72B65" w:rsidRDefault="0013299D" w:rsidP="007B7D4F">
            <w:pPr>
              <w:rPr>
                <w:sz w:val="24"/>
                <w:szCs w:val="24"/>
              </w:rPr>
            </w:pPr>
            <w:r>
              <w:rPr>
                <w:sz w:val="24"/>
                <w:szCs w:val="24"/>
              </w:rPr>
              <w:t>Free</w:t>
            </w:r>
          </w:p>
        </w:tc>
      </w:tr>
      <w:tr w:rsidR="00B72B65" w14:paraId="643F5C0E" w14:textId="77777777" w:rsidTr="001C550C">
        <w:trPr>
          <w:trHeight w:val="9204"/>
        </w:trPr>
        <w:tc>
          <w:tcPr>
            <w:tcW w:w="5665" w:type="dxa"/>
          </w:tcPr>
          <w:p w14:paraId="74ED7F41" w14:textId="77777777" w:rsidR="00DC4E57" w:rsidRPr="00DC4E57" w:rsidRDefault="00DC4E57" w:rsidP="00DC4E57">
            <w:pPr>
              <w:rPr>
                <w:b/>
                <w:bCs/>
              </w:rPr>
            </w:pPr>
            <w:r w:rsidRPr="00DC4E57">
              <w:rPr>
                <w:b/>
                <w:bCs/>
              </w:rPr>
              <w:lastRenderedPageBreak/>
              <w:t>School prospectus</w:t>
            </w:r>
          </w:p>
          <w:p w14:paraId="5637E636" w14:textId="77777777" w:rsidR="00DC4E57" w:rsidRPr="00DC4E57" w:rsidRDefault="00DC4E57" w:rsidP="00DC4E57">
            <w:r w:rsidRPr="00DC4E57">
              <w:t>The statutory contents of the school prospectus, as</w:t>
            </w:r>
          </w:p>
          <w:p w14:paraId="39877A5D" w14:textId="77777777" w:rsidR="00DC4E57" w:rsidRPr="00DC4E57" w:rsidRDefault="00DC4E57" w:rsidP="00DC4E57">
            <w:r w:rsidRPr="00DC4E57">
              <w:t>follows:</w:t>
            </w:r>
          </w:p>
          <w:p w14:paraId="43E79DDA" w14:textId="77777777" w:rsidR="00DC4E57" w:rsidRDefault="00DC4E57" w:rsidP="00DC4E57">
            <w:r w:rsidRPr="00DC4E57">
              <w:t>- information about the implementation of</w:t>
            </w:r>
            <w:r>
              <w:t xml:space="preserve"> the governing body’s policy on pupils with</w:t>
            </w:r>
          </w:p>
          <w:p w14:paraId="279F8FAF" w14:textId="77777777" w:rsidR="00DC4E57" w:rsidRDefault="00DC4E57" w:rsidP="00DC4E57">
            <w:r>
              <w:t>special educational needs (SEN).</w:t>
            </w:r>
          </w:p>
          <w:p w14:paraId="2F57FE19" w14:textId="77777777" w:rsidR="00DC4E57" w:rsidRDefault="00DC4E57" w:rsidP="00DC4E57">
            <w:r>
              <w:t>- a description of the policies relating to</w:t>
            </w:r>
          </w:p>
          <w:p w14:paraId="5DBBD089" w14:textId="77777777" w:rsidR="00DC4E57" w:rsidRDefault="00DC4E57" w:rsidP="00DC4E57">
            <w:r>
              <w:t>disabled pupils, including facilities to</w:t>
            </w:r>
          </w:p>
          <w:p w14:paraId="093BEE3E" w14:textId="77777777" w:rsidR="00DC4E57" w:rsidRDefault="00DC4E57" w:rsidP="00DC4E57">
            <w:r>
              <w:t>improve access and the accessibility plan.</w:t>
            </w:r>
          </w:p>
          <w:p w14:paraId="5B2F6529" w14:textId="77777777" w:rsidR="00DC4E57" w:rsidRDefault="00DC4E57" w:rsidP="00DC4E57">
            <w:r>
              <w:t>Once the prospectus has been published and made</w:t>
            </w:r>
          </w:p>
          <w:p w14:paraId="4448CF47" w14:textId="77777777" w:rsidR="00DC4E57" w:rsidRDefault="00DC4E57" w:rsidP="00DC4E57">
            <w:r>
              <w:t>available to parents, access to it should be available to</w:t>
            </w:r>
          </w:p>
          <w:p w14:paraId="3844BA86" w14:textId="77777777" w:rsidR="00DC4E57" w:rsidRDefault="00DC4E57" w:rsidP="00DC4E57">
            <w:r>
              <w:t>anyone.</w:t>
            </w:r>
          </w:p>
          <w:p w14:paraId="3FB47774" w14:textId="77777777" w:rsidR="00DC4E57" w:rsidRDefault="00DC4E57" w:rsidP="00DC4E57">
            <w:r>
              <w:t>• Governing Body</w:t>
            </w:r>
          </w:p>
          <w:p w14:paraId="09576FA4" w14:textId="77777777" w:rsidR="00DC4E57" w:rsidRDefault="00DC4E57" w:rsidP="00DC4E57">
            <w:r>
              <w:t>The names, and contact details of the governors</w:t>
            </w:r>
          </w:p>
          <w:p w14:paraId="7A629987" w14:textId="77777777" w:rsidR="00DC4E57" w:rsidRDefault="00DC4E57" w:rsidP="00DC4E57">
            <w:r>
              <w:t>should be available and the basis on which they have</w:t>
            </w:r>
          </w:p>
          <w:p w14:paraId="33A8BDAA" w14:textId="77777777" w:rsidR="00DC4E57" w:rsidRDefault="00DC4E57" w:rsidP="00DC4E57">
            <w:r>
              <w:t>been appointed.</w:t>
            </w:r>
          </w:p>
          <w:p w14:paraId="6B80F2B4" w14:textId="77777777" w:rsidR="00DC4E57" w:rsidRDefault="00DC4E57" w:rsidP="00DC4E57">
            <w:r>
              <w:t>• School session times and term dates</w:t>
            </w:r>
          </w:p>
          <w:p w14:paraId="4CEBDC53" w14:textId="77777777" w:rsidR="00DC4E57" w:rsidRDefault="00DC4E57" w:rsidP="00DC4E57">
            <w:r>
              <w:t>Details of school session times and dates of school</w:t>
            </w:r>
          </w:p>
          <w:p w14:paraId="0F703C97" w14:textId="1DBEBBA5" w:rsidR="00DC4E57" w:rsidRDefault="00DC4E57" w:rsidP="00DC4E57">
            <w:r>
              <w:t>terms and holidays.</w:t>
            </w:r>
          </w:p>
          <w:p w14:paraId="39316E7A" w14:textId="38680760" w:rsidR="00DC4E57" w:rsidRDefault="00DC4E57" w:rsidP="00DC4E57"/>
          <w:p w14:paraId="5FD11790" w14:textId="77777777" w:rsidR="00DC4E57" w:rsidRDefault="00DC4E57" w:rsidP="00DC4E57">
            <w:r>
              <w:t>• Location and contact information</w:t>
            </w:r>
          </w:p>
          <w:p w14:paraId="02DBE3EC" w14:textId="77777777" w:rsidR="00B72B65" w:rsidRDefault="00DC4E57" w:rsidP="00DC4E57">
            <w:r>
              <w:t>The address, telephone number and website for the school together with the names of key personnel.</w:t>
            </w:r>
          </w:p>
          <w:p w14:paraId="11B78100" w14:textId="77777777" w:rsidR="00DC4E57" w:rsidRDefault="00DC4E57" w:rsidP="00DC4E57"/>
          <w:p w14:paraId="40F9BEE3" w14:textId="16BA3E28" w:rsidR="00DC4E57" w:rsidRPr="00DC4E57" w:rsidRDefault="00DC4E57" w:rsidP="00DC4E57">
            <w:pPr>
              <w:rPr>
                <w:b/>
                <w:bCs/>
              </w:rPr>
            </w:pPr>
            <w:r w:rsidRPr="00DC4E57">
              <w:rPr>
                <w:b/>
                <w:bCs/>
              </w:rPr>
              <w:t>Class 2 –</w:t>
            </w:r>
          </w:p>
          <w:p w14:paraId="04DDD83A" w14:textId="5287DB6D" w:rsidR="00DC4E57" w:rsidRPr="00DC4E57" w:rsidRDefault="00DC4E57" w:rsidP="00DC4E57">
            <w:r w:rsidRPr="00DC4E57">
              <w:t xml:space="preserve"> What we spend and how we spend it</w:t>
            </w:r>
          </w:p>
          <w:p w14:paraId="6109BCAB" w14:textId="559CE459" w:rsidR="00DC4E57" w:rsidRPr="00DC4E57" w:rsidRDefault="00DC4E57" w:rsidP="00DC4E57">
            <w:r w:rsidRPr="00DC4E57">
              <w:t>Financial information about projected and actual</w:t>
            </w:r>
            <w:r>
              <w:t xml:space="preserve"> </w:t>
            </w:r>
            <w:r w:rsidRPr="00DC4E57">
              <w:t>income and expenditure, procurement, contracts and</w:t>
            </w:r>
          </w:p>
          <w:p w14:paraId="4D97D64B" w14:textId="77777777" w:rsidR="00DC4E57" w:rsidRPr="00DC4E57" w:rsidRDefault="00DC4E57" w:rsidP="00DC4E57">
            <w:r w:rsidRPr="00DC4E57">
              <w:t>financial audit.</w:t>
            </w:r>
          </w:p>
          <w:p w14:paraId="18CC092D" w14:textId="019E391E" w:rsidR="00DC4E57" w:rsidRDefault="00DC4E57" w:rsidP="00DC4E57">
            <w:pPr>
              <w:rPr>
                <w:sz w:val="24"/>
                <w:szCs w:val="24"/>
              </w:rPr>
            </w:pPr>
            <w:r w:rsidRPr="00DC4E57">
              <w:t>Current and previous two financial years as a</w:t>
            </w:r>
            <w:r>
              <w:t xml:space="preserve"> </w:t>
            </w:r>
            <w:r w:rsidRPr="00DC4E57">
              <w:t>minimum.</w:t>
            </w:r>
          </w:p>
        </w:tc>
        <w:tc>
          <w:tcPr>
            <w:tcW w:w="2410" w:type="dxa"/>
          </w:tcPr>
          <w:p w14:paraId="2814AE3F" w14:textId="77777777" w:rsidR="00B72B65" w:rsidRDefault="00B72B65" w:rsidP="007B7D4F">
            <w:pPr>
              <w:rPr>
                <w:sz w:val="24"/>
                <w:szCs w:val="24"/>
              </w:rPr>
            </w:pPr>
          </w:p>
          <w:p w14:paraId="5F340055" w14:textId="77777777" w:rsidR="00B31BA7" w:rsidRDefault="00B31BA7" w:rsidP="007B7D4F">
            <w:pPr>
              <w:rPr>
                <w:sz w:val="24"/>
                <w:szCs w:val="24"/>
              </w:rPr>
            </w:pPr>
            <w:r>
              <w:rPr>
                <w:sz w:val="24"/>
                <w:szCs w:val="24"/>
              </w:rPr>
              <w:t>Website/hard copy from centre</w:t>
            </w:r>
          </w:p>
          <w:p w14:paraId="63104813" w14:textId="77777777" w:rsidR="00B31BA7" w:rsidRDefault="00B31BA7" w:rsidP="007B7D4F">
            <w:pPr>
              <w:rPr>
                <w:sz w:val="24"/>
                <w:szCs w:val="24"/>
              </w:rPr>
            </w:pPr>
          </w:p>
          <w:p w14:paraId="4CB77479" w14:textId="77777777" w:rsidR="00B31BA7" w:rsidRDefault="00B31BA7" w:rsidP="007B7D4F">
            <w:pPr>
              <w:rPr>
                <w:sz w:val="24"/>
                <w:szCs w:val="24"/>
              </w:rPr>
            </w:pPr>
          </w:p>
          <w:p w14:paraId="4AB27760" w14:textId="77777777" w:rsidR="00B31BA7" w:rsidRDefault="00B31BA7" w:rsidP="007B7D4F">
            <w:pPr>
              <w:rPr>
                <w:sz w:val="24"/>
                <w:szCs w:val="24"/>
              </w:rPr>
            </w:pPr>
          </w:p>
          <w:p w14:paraId="2F0F433E" w14:textId="77777777" w:rsidR="00B31BA7" w:rsidRDefault="00B31BA7" w:rsidP="007B7D4F">
            <w:pPr>
              <w:rPr>
                <w:sz w:val="24"/>
                <w:szCs w:val="24"/>
              </w:rPr>
            </w:pPr>
          </w:p>
          <w:p w14:paraId="6C4D1A5B" w14:textId="77777777" w:rsidR="00B31BA7" w:rsidRDefault="00B31BA7" w:rsidP="007B7D4F">
            <w:pPr>
              <w:rPr>
                <w:sz w:val="24"/>
                <w:szCs w:val="24"/>
              </w:rPr>
            </w:pPr>
          </w:p>
          <w:p w14:paraId="41868A89" w14:textId="77777777" w:rsidR="00B31BA7" w:rsidRDefault="00B31BA7" w:rsidP="007B7D4F">
            <w:pPr>
              <w:rPr>
                <w:sz w:val="24"/>
                <w:szCs w:val="24"/>
              </w:rPr>
            </w:pPr>
          </w:p>
          <w:p w14:paraId="2925D2B7" w14:textId="77777777" w:rsidR="00B31BA7" w:rsidRDefault="00B31BA7" w:rsidP="007B7D4F">
            <w:pPr>
              <w:rPr>
                <w:sz w:val="24"/>
                <w:szCs w:val="24"/>
              </w:rPr>
            </w:pPr>
          </w:p>
          <w:p w14:paraId="57318121" w14:textId="77777777" w:rsidR="00B31BA7" w:rsidRDefault="00B31BA7" w:rsidP="007B7D4F">
            <w:pPr>
              <w:rPr>
                <w:sz w:val="24"/>
                <w:szCs w:val="24"/>
              </w:rPr>
            </w:pPr>
          </w:p>
          <w:p w14:paraId="5925190D" w14:textId="77777777" w:rsidR="00B31BA7" w:rsidRDefault="00B31BA7" w:rsidP="007B7D4F">
            <w:pPr>
              <w:rPr>
                <w:sz w:val="24"/>
                <w:szCs w:val="24"/>
              </w:rPr>
            </w:pPr>
          </w:p>
          <w:p w14:paraId="65A96178" w14:textId="4760944C" w:rsidR="00B31BA7" w:rsidRDefault="00B31BA7" w:rsidP="007B7D4F">
            <w:pPr>
              <w:rPr>
                <w:sz w:val="24"/>
                <w:szCs w:val="24"/>
              </w:rPr>
            </w:pPr>
            <w:r>
              <w:rPr>
                <w:sz w:val="24"/>
                <w:szCs w:val="24"/>
              </w:rPr>
              <w:t>Website</w:t>
            </w:r>
          </w:p>
          <w:p w14:paraId="4FADCEFA" w14:textId="77777777" w:rsidR="00B31BA7" w:rsidRDefault="00B31BA7" w:rsidP="007B7D4F">
            <w:pPr>
              <w:rPr>
                <w:sz w:val="24"/>
                <w:szCs w:val="24"/>
              </w:rPr>
            </w:pPr>
          </w:p>
          <w:p w14:paraId="056723C1" w14:textId="77777777" w:rsidR="00B31BA7" w:rsidRDefault="00B31BA7" w:rsidP="007B7D4F">
            <w:pPr>
              <w:rPr>
                <w:sz w:val="24"/>
                <w:szCs w:val="24"/>
              </w:rPr>
            </w:pPr>
          </w:p>
          <w:p w14:paraId="711E2140" w14:textId="76F383A7" w:rsidR="00B31BA7" w:rsidRDefault="00B31BA7" w:rsidP="007B7D4F">
            <w:pPr>
              <w:rPr>
                <w:sz w:val="24"/>
                <w:szCs w:val="24"/>
              </w:rPr>
            </w:pPr>
            <w:r>
              <w:rPr>
                <w:sz w:val="24"/>
                <w:szCs w:val="24"/>
              </w:rPr>
              <w:t>Website</w:t>
            </w:r>
          </w:p>
          <w:p w14:paraId="035E8D48" w14:textId="77777777" w:rsidR="00B31BA7" w:rsidRDefault="00B31BA7" w:rsidP="007B7D4F">
            <w:pPr>
              <w:rPr>
                <w:sz w:val="24"/>
                <w:szCs w:val="24"/>
              </w:rPr>
            </w:pPr>
          </w:p>
          <w:p w14:paraId="163DAEC4" w14:textId="77777777" w:rsidR="00B31BA7" w:rsidRDefault="00B31BA7" w:rsidP="007B7D4F">
            <w:pPr>
              <w:rPr>
                <w:sz w:val="24"/>
                <w:szCs w:val="24"/>
              </w:rPr>
            </w:pPr>
          </w:p>
          <w:p w14:paraId="0D1E28EF" w14:textId="77777777" w:rsidR="00B31BA7" w:rsidRDefault="00B31BA7" w:rsidP="007B7D4F">
            <w:pPr>
              <w:rPr>
                <w:sz w:val="24"/>
                <w:szCs w:val="24"/>
              </w:rPr>
            </w:pPr>
          </w:p>
          <w:p w14:paraId="67A6EBE9" w14:textId="77777777" w:rsidR="00B31BA7" w:rsidRDefault="00B31BA7" w:rsidP="007B7D4F">
            <w:pPr>
              <w:rPr>
                <w:sz w:val="24"/>
                <w:szCs w:val="24"/>
              </w:rPr>
            </w:pPr>
            <w:r>
              <w:rPr>
                <w:sz w:val="24"/>
                <w:szCs w:val="24"/>
              </w:rPr>
              <w:t>Website</w:t>
            </w:r>
          </w:p>
          <w:p w14:paraId="0680ADD1" w14:textId="77777777" w:rsidR="00B31BA7" w:rsidRDefault="00B31BA7" w:rsidP="007B7D4F">
            <w:pPr>
              <w:rPr>
                <w:sz w:val="24"/>
                <w:szCs w:val="24"/>
              </w:rPr>
            </w:pPr>
          </w:p>
          <w:p w14:paraId="2F4E55F7" w14:textId="77777777" w:rsidR="00B31BA7" w:rsidRDefault="00B31BA7" w:rsidP="007B7D4F">
            <w:pPr>
              <w:rPr>
                <w:sz w:val="24"/>
                <w:szCs w:val="24"/>
              </w:rPr>
            </w:pPr>
          </w:p>
          <w:p w14:paraId="4387044B" w14:textId="77777777" w:rsidR="00B31BA7" w:rsidRDefault="00B31BA7" w:rsidP="007B7D4F">
            <w:pPr>
              <w:rPr>
                <w:sz w:val="24"/>
                <w:szCs w:val="24"/>
              </w:rPr>
            </w:pPr>
          </w:p>
          <w:p w14:paraId="6688B519" w14:textId="520979B7" w:rsidR="00B31BA7" w:rsidRDefault="00B31BA7" w:rsidP="007B7D4F">
            <w:pPr>
              <w:rPr>
                <w:sz w:val="24"/>
                <w:szCs w:val="24"/>
              </w:rPr>
            </w:pPr>
            <w:r>
              <w:rPr>
                <w:sz w:val="24"/>
                <w:szCs w:val="24"/>
              </w:rPr>
              <w:t>Hard copy from centre</w:t>
            </w:r>
          </w:p>
        </w:tc>
        <w:tc>
          <w:tcPr>
            <w:tcW w:w="1451" w:type="dxa"/>
          </w:tcPr>
          <w:p w14:paraId="36A9A1B1" w14:textId="77777777" w:rsidR="00B72B65" w:rsidRDefault="00B72B65" w:rsidP="007B7D4F">
            <w:pPr>
              <w:rPr>
                <w:sz w:val="24"/>
                <w:szCs w:val="24"/>
              </w:rPr>
            </w:pPr>
          </w:p>
          <w:p w14:paraId="25027942" w14:textId="77777777" w:rsidR="0013299D" w:rsidRDefault="0013299D" w:rsidP="007B7D4F">
            <w:pPr>
              <w:rPr>
                <w:sz w:val="24"/>
                <w:szCs w:val="24"/>
              </w:rPr>
            </w:pPr>
            <w:r>
              <w:rPr>
                <w:sz w:val="24"/>
                <w:szCs w:val="24"/>
              </w:rPr>
              <w:t>Free</w:t>
            </w:r>
          </w:p>
          <w:p w14:paraId="7B4CF2E6" w14:textId="77777777" w:rsidR="0013299D" w:rsidRDefault="0013299D" w:rsidP="007B7D4F">
            <w:pPr>
              <w:rPr>
                <w:sz w:val="24"/>
                <w:szCs w:val="24"/>
              </w:rPr>
            </w:pPr>
          </w:p>
          <w:p w14:paraId="2FAB0951" w14:textId="77777777" w:rsidR="0013299D" w:rsidRDefault="0013299D" w:rsidP="007B7D4F">
            <w:pPr>
              <w:rPr>
                <w:sz w:val="24"/>
                <w:szCs w:val="24"/>
              </w:rPr>
            </w:pPr>
          </w:p>
          <w:p w14:paraId="0F9CFF6D" w14:textId="77777777" w:rsidR="0013299D" w:rsidRDefault="0013299D" w:rsidP="007B7D4F">
            <w:pPr>
              <w:rPr>
                <w:sz w:val="24"/>
                <w:szCs w:val="24"/>
              </w:rPr>
            </w:pPr>
          </w:p>
          <w:p w14:paraId="300BBFFB" w14:textId="77777777" w:rsidR="0013299D" w:rsidRDefault="0013299D" w:rsidP="007B7D4F">
            <w:pPr>
              <w:rPr>
                <w:sz w:val="24"/>
                <w:szCs w:val="24"/>
              </w:rPr>
            </w:pPr>
          </w:p>
          <w:p w14:paraId="5D776A50" w14:textId="77777777" w:rsidR="0013299D" w:rsidRDefault="0013299D" w:rsidP="007B7D4F">
            <w:pPr>
              <w:rPr>
                <w:sz w:val="24"/>
                <w:szCs w:val="24"/>
              </w:rPr>
            </w:pPr>
          </w:p>
          <w:p w14:paraId="44B58AD3" w14:textId="77777777" w:rsidR="0013299D" w:rsidRDefault="0013299D" w:rsidP="007B7D4F">
            <w:pPr>
              <w:rPr>
                <w:sz w:val="24"/>
                <w:szCs w:val="24"/>
              </w:rPr>
            </w:pPr>
          </w:p>
          <w:p w14:paraId="01A29B0C" w14:textId="77777777" w:rsidR="0013299D" w:rsidRDefault="0013299D" w:rsidP="007B7D4F">
            <w:pPr>
              <w:rPr>
                <w:sz w:val="24"/>
                <w:szCs w:val="24"/>
              </w:rPr>
            </w:pPr>
          </w:p>
          <w:p w14:paraId="0FFB5E34" w14:textId="77777777" w:rsidR="0013299D" w:rsidRDefault="0013299D" w:rsidP="007B7D4F">
            <w:pPr>
              <w:rPr>
                <w:sz w:val="24"/>
                <w:szCs w:val="24"/>
              </w:rPr>
            </w:pPr>
          </w:p>
          <w:p w14:paraId="4084AA7E" w14:textId="77777777" w:rsidR="0013299D" w:rsidRDefault="0013299D" w:rsidP="007B7D4F">
            <w:pPr>
              <w:rPr>
                <w:sz w:val="24"/>
                <w:szCs w:val="24"/>
              </w:rPr>
            </w:pPr>
          </w:p>
          <w:p w14:paraId="18C2DC9C" w14:textId="77777777" w:rsidR="0013299D" w:rsidRDefault="0013299D" w:rsidP="007B7D4F">
            <w:pPr>
              <w:rPr>
                <w:sz w:val="24"/>
                <w:szCs w:val="24"/>
              </w:rPr>
            </w:pPr>
          </w:p>
          <w:p w14:paraId="72126E47" w14:textId="77777777" w:rsidR="0013299D" w:rsidRDefault="0013299D" w:rsidP="007B7D4F">
            <w:pPr>
              <w:rPr>
                <w:sz w:val="24"/>
                <w:szCs w:val="24"/>
              </w:rPr>
            </w:pPr>
            <w:r>
              <w:rPr>
                <w:sz w:val="24"/>
                <w:szCs w:val="24"/>
              </w:rPr>
              <w:t>Free</w:t>
            </w:r>
          </w:p>
          <w:p w14:paraId="2FB2BF87" w14:textId="77777777" w:rsidR="0013299D" w:rsidRDefault="0013299D" w:rsidP="007B7D4F">
            <w:pPr>
              <w:rPr>
                <w:sz w:val="24"/>
                <w:szCs w:val="24"/>
              </w:rPr>
            </w:pPr>
          </w:p>
          <w:p w14:paraId="47D129F1" w14:textId="77777777" w:rsidR="0013299D" w:rsidRDefault="0013299D" w:rsidP="007B7D4F">
            <w:pPr>
              <w:rPr>
                <w:sz w:val="24"/>
                <w:szCs w:val="24"/>
              </w:rPr>
            </w:pPr>
          </w:p>
          <w:p w14:paraId="424F3962" w14:textId="77777777" w:rsidR="0013299D" w:rsidRDefault="0013299D" w:rsidP="007B7D4F">
            <w:pPr>
              <w:rPr>
                <w:sz w:val="24"/>
                <w:szCs w:val="24"/>
              </w:rPr>
            </w:pPr>
            <w:r>
              <w:rPr>
                <w:sz w:val="24"/>
                <w:szCs w:val="24"/>
              </w:rPr>
              <w:t>Free</w:t>
            </w:r>
          </w:p>
          <w:p w14:paraId="1FA33C61" w14:textId="77777777" w:rsidR="0013299D" w:rsidRDefault="0013299D" w:rsidP="007B7D4F">
            <w:pPr>
              <w:rPr>
                <w:sz w:val="24"/>
                <w:szCs w:val="24"/>
              </w:rPr>
            </w:pPr>
          </w:p>
          <w:p w14:paraId="1FB58BC6" w14:textId="77777777" w:rsidR="0013299D" w:rsidRDefault="0013299D" w:rsidP="007B7D4F">
            <w:pPr>
              <w:rPr>
                <w:sz w:val="24"/>
                <w:szCs w:val="24"/>
              </w:rPr>
            </w:pPr>
          </w:p>
          <w:p w14:paraId="66314889" w14:textId="77777777" w:rsidR="0013299D" w:rsidRDefault="0013299D" w:rsidP="007B7D4F">
            <w:pPr>
              <w:rPr>
                <w:sz w:val="24"/>
                <w:szCs w:val="24"/>
              </w:rPr>
            </w:pPr>
          </w:p>
          <w:p w14:paraId="19A32F18" w14:textId="77777777" w:rsidR="0013299D" w:rsidRDefault="0013299D" w:rsidP="007B7D4F">
            <w:pPr>
              <w:rPr>
                <w:sz w:val="24"/>
                <w:szCs w:val="24"/>
              </w:rPr>
            </w:pPr>
            <w:r>
              <w:rPr>
                <w:sz w:val="24"/>
                <w:szCs w:val="24"/>
              </w:rPr>
              <w:t>Free</w:t>
            </w:r>
          </w:p>
          <w:p w14:paraId="073A716B" w14:textId="77777777" w:rsidR="0013299D" w:rsidRDefault="0013299D" w:rsidP="007B7D4F">
            <w:pPr>
              <w:rPr>
                <w:sz w:val="24"/>
                <w:szCs w:val="24"/>
              </w:rPr>
            </w:pPr>
          </w:p>
          <w:p w14:paraId="58A599CE" w14:textId="77777777" w:rsidR="0013299D" w:rsidRDefault="0013299D" w:rsidP="007B7D4F">
            <w:pPr>
              <w:rPr>
                <w:sz w:val="24"/>
                <w:szCs w:val="24"/>
              </w:rPr>
            </w:pPr>
          </w:p>
          <w:p w14:paraId="7DE7AE43" w14:textId="77777777" w:rsidR="0013299D" w:rsidRDefault="0013299D" w:rsidP="007B7D4F">
            <w:pPr>
              <w:rPr>
                <w:sz w:val="24"/>
                <w:szCs w:val="24"/>
              </w:rPr>
            </w:pPr>
          </w:p>
          <w:p w14:paraId="2598714D" w14:textId="7BF44951" w:rsidR="0013299D" w:rsidRDefault="0013299D" w:rsidP="007B7D4F">
            <w:pPr>
              <w:rPr>
                <w:sz w:val="24"/>
                <w:szCs w:val="24"/>
              </w:rPr>
            </w:pPr>
            <w:r>
              <w:rPr>
                <w:sz w:val="24"/>
                <w:szCs w:val="24"/>
              </w:rPr>
              <w:t>Free</w:t>
            </w:r>
          </w:p>
        </w:tc>
      </w:tr>
    </w:tbl>
    <w:p w14:paraId="6532FE29" w14:textId="195E27D4" w:rsidR="00B72B65" w:rsidRPr="00B72B65" w:rsidRDefault="00DC4E57" w:rsidP="007B7D4F">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4C2AA9BF" wp14:editId="2A3E833E">
                <wp:simplePos x="0" y="0"/>
                <wp:positionH relativeFrom="column">
                  <wp:posOffset>-5788</wp:posOffset>
                </wp:positionH>
                <wp:positionV relativeFrom="paragraph">
                  <wp:posOffset>-2599979</wp:posOffset>
                </wp:positionV>
                <wp:extent cx="6053559" cy="28936"/>
                <wp:effectExtent l="0" t="0" r="23495" b="28575"/>
                <wp:wrapNone/>
                <wp:docPr id="3" name="Straight Connector 3"/>
                <wp:cNvGraphicFramePr/>
                <a:graphic xmlns:a="http://schemas.openxmlformats.org/drawingml/2006/main">
                  <a:graphicData uri="http://schemas.microsoft.com/office/word/2010/wordprocessingShape">
                    <wps:wsp>
                      <wps:cNvCnPr/>
                      <wps:spPr>
                        <a:xfrm flipV="1">
                          <a:off x="0" y="0"/>
                          <a:ext cx="6053559" cy="2893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81785E"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5pt,-204.7pt" to="476.2pt,-2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" strokecolor="black [3200]" strokeweight=".5pt">
                <v:stroke joinstyle="miter"/>
              </v:line>
            </w:pict>
          </mc:Fallback>
        </mc:AlternateContent>
      </w:r>
    </w:p>
    <w:p w14:paraId="01A4EFE3" w14:textId="782AC91B" w:rsidR="007B7D4F" w:rsidRDefault="007B7D4F"/>
    <w:p w14:paraId="1C720E9E" w14:textId="5EA775F9" w:rsidR="001C550C" w:rsidRDefault="001C550C"/>
    <w:p w14:paraId="5965C299" w14:textId="2FE74C10" w:rsidR="001C550C" w:rsidRDefault="001C550C"/>
    <w:p w14:paraId="575DCB8A" w14:textId="44566325" w:rsidR="001C550C" w:rsidRDefault="001C550C"/>
    <w:p w14:paraId="41265F81" w14:textId="77777777" w:rsidR="001C550C" w:rsidRDefault="001C550C"/>
    <w:p w14:paraId="49D8D623" w14:textId="1E9BE4C1" w:rsidR="007B7D4F" w:rsidRDefault="007B7D4F"/>
    <w:p w14:paraId="5DA38EC9" w14:textId="66A9AA94" w:rsidR="007B7D4F" w:rsidRDefault="007B7D4F"/>
    <w:p w14:paraId="1601EFBF" w14:textId="1D917918" w:rsidR="007B7D4F" w:rsidRDefault="007B7D4F"/>
    <w:p w14:paraId="26A546FD" w14:textId="2DA123F7" w:rsidR="001C550C" w:rsidRDefault="001C550C"/>
    <w:tbl>
      <w:tblPr>
        <w:tblStyle w:val="TableGrid"/>
        <w:tblW w:w="9406" w:type="dxa"/>
        <w:tblLook w:val="04A0" w:firstRow="1" w:lastRow="0" w:firstColumn="1" w:lastColumn="0" w:noHBand="0" w:noVBand="1"/>
      </w:tblPr>
      <w:tblGrid>
        <w:gridCol w:w="4957"/>
        <w:gridCol w:w="2835"/>
        <w:gridCol w:w="1614"/>
      </w:tblGrid>
      <w:tr w:rsidR="001C550C" w14:paraId="34A17FE6" w14:textId="77777777" w:rsidTr="001C550C">
        <w:trPr>
          <w:trHeight w:val="699"/>
        </w:trPr>
        <w:tc>
          <w:tcPr>
            <w:tcW w:w="4957" w:type="dxa"/>
          </w:tcPr>
          <w:p w14:paraId="7FDA7815" w14:textId="56B2B3C5" w:rsidR="001C550C" w:rsidRDefault="001C550C">
            <w:r>
              <w:lastRenderedPageBreak/>
              <w:t>Information to be published</w:t>
            </w:r>
          </w:p>
        </w:tc>
        <w:tc>
          <w:tcPr>
            <w:tcW w:w="2835" w:type="dxa"/>
          </w:tcPr>
          <w:p w14:paraId="7B3DB716" w14:textId="43B53EFD" w:rsidR="001C550C" w:rsidRDefault="001C550C">
            <w:r>
              <w:t>How the information can be obtained</w:t>
            </w:r>
          </w:p>
        </w:tc>
        <w:tc>
          <w:tcPr>
            <w:tcW w:w="1614" w:type="dxa"/>
          </w:tcPr>
          <w:p w14:paraId="09A5B1C5" w14:textId="3A101C34" w:rsidR="001C550C" w:rsidRDefault="001C550C">
            <w:r>
              <w:t>Cost (£)</w:t>
            </w:r>
          </w:p>
        </w:tc>
      </w:tr>
      <w:tr w:rsidR="001C550C" w14:paraId="447C2E6C" w14:textId="77777777" w:rsidTr="001C550C">
        <w:trPr>
          <w:trHeight w:val="3404"/>
        </w:trPr>
        <w:tc>
          <w:tcPr>
            <w:tcW w:w="4957" w:type="dxa"/>
          </w:tcPr>
          <w:p w14:paraId="33454591" w14:textId="77777777" w:rsidR="001C550C" w:rsidRPr="001C550C" w:rsidRDefault="001C550C" w:rsidP="001C550C">
            <w:pPr>
              <w:rPr>
                <w:b/>
                <w:bCs/>
              </w:rPr>
            </w:pPr>
            <w:r w:rsidRPr="001C550C">
              <w:rPr>
                <w:b/>
                <w:bCs/>
              </w:rPr>
              <w:t>Annual budget plan and financial</w:t>
            </w:r>
          </w:p>
          <w:p w14:paraId="038A9B67" w14:textId="77777777" w:rsidR="001C550C" w:rsidRPr="001C550C" w:rsidRDefault="001C550C" w:rsidP="001C550C">
            <w:pPr>
              <w:rPr>
                <w:b/>
                <w:bCs/>
              </w:rPr>
            </w:pPr>
            <w:r w:rsidRPr="001C550C">
              <w:rPr>
                <w:b/>
                <w:bCs/>
              </w:rPr>
              <w:t>statements</w:t>
            </w:r>
          </w:p>
          <w:p w14:paraId="17BF4BF5" w14:textId="78415C7B" w:rsidR="001C550C" w:rsidRDefault="001C550C" w:rsidP="001C550C">
            <w:r>
              <w:t>Details of the Individual Schools Budget distributed by the Local Authority and the school’s annual income and expenditure returns.</w:t>
            </w:r>
          </w:p>
          <w:p w14:paraId="20D1B865" w14:textId="77777777" w:rsidR="001C550C" w:rsidRDefault="001C550C" w:rsidP="001C550C">
            <w:r>
              <w:t xml:space="preserve">• </w:t>
            </w:r>
            <w:r w:rsidRPr="001C550C">
              <w:rPr>
                <w:b/>
                <w:bCs/>
              </w:rPr>
              <w:t>Capital funding</w:t>
            </w:r>
          </w:p>
          <w:p w14:paraId="289BAB9F" w14:textId="77777777" w:rsidR="001C550C" w:rsidRDefault="001C550C" w:rsidP="001C550C">
            <w:r>
              <w:t>Details of the capital funding allocated to the school</w:t>
            </w:r>
          </w:p>
          <w:p w14:paraId="4B60FB5A" w14:textId="6DA7252E" w:rsidR="001C550C" w:rsidRDefault="001C550C" w:rsidP="001C550C">
            <w:r>
              <w:t>together with information on related building projects and other capital projects.</w:t>
            </w:r>
          </w:p>
          <w:p w14:paraId="6297939E" w14:textId="77777777" w:rsidR="001C550C" w:rsidRDefault="001C550C" w:rsidP="001C550C">
            <w:r>
              <w:t xml:space="preserve">• </w:t>
            </w:r>
            <w:r w:rsidRPr="001C550C">
              <w:rPr>
                <w:b/>
                <w:bCs/>
              </w:rPr>
              <w:t>Additional Funding</w:t>
            </w:r>
          </w:p>
          <w:p w14:paraId="6C071220" w14:textId="77777777" w:rsidR="001C550C" w:rsidRDefault="001C550C" w:rsidP="001C550C">
            <w:r>
              <w:t>Income generation schemes and other sources of</w:t>
            </w:r>
          </w:p>
          <w:p w14:paraId="664F4DE2" w14:textId="77777777" w:rsidR="001C550C" w:rsidRDefault="001C550C" w:rsidP="001C550C">
            <w:r>
              <w:t>funding. (Specialist secondary schools may have</w:t>
            </w:r>
          </w:p>
          <w:p w14:paraId="32B47046" w14:textId="7A67F672" w:rsidR="001C550C" w:rsidRDefault="001C550C" w:rsidP="001C550C">
            <w:r>
              <w:t>additional government funding and arrangements with private sector sponsors.)</w:t>
            </w:r>
          </w:p>
        </w:tc>
        <w:tc>
          <w:tcPr>
            <w:tcW w:w="2835" w:type="dxa"/>
          </w:tcPr>
          <w:p w14:paraId="2256854A" w14:textId="77777777" w:rsidR="001C550C" w:rsidRDefault="001C550C"/>
          <w:p w14:paraId="0FD3FC51" w14:textId="77777777" w:rsidR="00B31BA7" w:rsidRDefault="00B31BA7"/>
          <w:p w14:paraId="0C3BED19" w14:textId="77777777" w:rsidR="00B31BA7" w:rsidRDefault="00B31BA7">
            <w:r>
              <w:t>Hard copy from centre</w:t>
            </w:r>
          </w:p>
          <w:p w14:paraId="0FD3BEAE" w14:textId="77777777" w:rsidR="00B31BA7" w:rsidRDefault="00B31BA7"/>
          <w:p w14:paraId="3EC7EF59" w14:textId="77777777" w:rsidR="00B31BA7" w:rsidRDefault="00B31BA7"/>
          <w:p w14:paraId="0D4A0A7D" w14:textId="77777777" w:rsidR="00B31BA7" w:rsidRDefault="00B31BA7"/>
          <w:p w14:paraId="1987CD49" w14:textId="77777777" w:rsidR="00B31BA7" w:rsidRDefault="00B31BA7">
            <w:r>
              <w:t>Hard copy from centre</w:t>
            </w:r>
          </w:p>
          <w:p w14:paraId="38DF92AF" w14:textId="77777777" w:rsidR="00B31BA7" w:rsidRDefault="00B31BA7"/>
          <w:p w14:paraId="69CA794C" w14:textId="77777777" w:rsidR="00B31BA7" w:rsidRDefault="00B31BA7"/>
          <w:p w14:paraId="62AF04C0" w14:textId="77777777" w:rsidR="00B31BA7" w:rsidRDefault="00B31BA7"/>
          <w:p w14:paraId="5947DF54" w14:textId="77777777" w:rsidR="00B31BA7" w:rsidRDefault="00B31BA7"/>
          <w:p w14:paraId="37893DD3" w14:textId="77777777" w:rsidR="00B31BA7" w:rsidRDefault="00B31BA7">
            <w:r>
              <w:t>Hard copy from</w:t>
            </w:r>
            <w:r w:rsidR="00B007CF">
              <w:t xml:space="preserve"> </w:t>
            </w:r>
            <w:r>
              <w:t>centre</w:t>
            </w:r>
          </w:p>
          <w:p w14:paraId="00F8B1F2" w14:textId="77777777" w:rsidR="00B007CF" w:rsidRDefault="00B007CF"/>
          <w:p w14:paraId="2C68AE8C" w14:textId="77777777" w:rsidR="00B007CF" w:rsidRDefault="00B007CF"/>
          <w:p w14:paraId="4F43FF7A" w14:textId="46FCFF76" w:rsidR="00B007CF" w:rsidRDefault="00B007CF"/>
        </w:tc>
        <w:tc>
          <w:tcPr>
            <w:tcW w:w="1614" w:type="dxa"/>
          </w:tcPr>
          <w:p w14:paraId="50CC4A03" w14:textId="77777777" w:rsidR="001C550C" w:rsidRDefault="001C550C"/>
          <w:p w14:paraId="62EA7FE5" w14:textId="77777777" w:rsidR="0013299D" w:rsidRDefault="0013299D"/>
          <w:p w14:paraId="0251B717" w14:textId="77777777" w:rsidR="0013299D" w:rsidRDefault="0013299D">
            <w:r>
              <w:t>Free</w:t>
            </w:r>
          </w:p>
          <w:p w14:paraId="061C2DED" w14:textId="77777777" w:rsidR="0013299D" w:rsidRDefault="0013299D"/>
          <w:p w14:paraId="5045E7C8" w14:textId="77777777" w:rsidR="0013299D" w:rsidRDefault="0013299D"/>
          <w:p w14:paraId="4FC91F80" w14:textId="77777777" w:rsidR="0013299D" w:rsidRDefault="0013299D"/>
          <w:p w14:paraId="4DE566F1" w14:textId="77777777" w:rsidR="0013299D" w:rsidRDefault="0013299D">
            <w:r>
              <w:t>Free</w:t>
            </w:r>
          </w:p>
          <w:p w14:paraId="61704E30" w14:textId="77777777" w:rsidR="0013299D" w:rsidRDefault="0013299D"/>
          <w:p w14:paraId="07E730EB" w14:textId="77777777" w:rsidR="0013299D" w:rsidRDefault="0013299D"/>
          <w:p w14:paraId="498B5C6B" w14:textId="77777777" w:rsidR="0013299D" w:rsidRDefault="0013299D"/>
          <w:p w14:paraId="06974A9E" w14:textId="77777777" w:rsidR="0013299D" w:rsidRDefault="0013299D"/>
          <w:p w14:paraId="70BD434C" w14:textId="288DAD71" w:rsidR="0013299D" w:rsidRDefault="0013299D">
            <w:r>
              <w:t>Free</w:t>
            </w:r>
          </w:p>
          <w:p w14:paraId="5CC9B17F" w14:textId="77777777" w:rsidR="0013299D" w:rsidRDefault="0013299D"/>
          <w:p w14:paraId="4DF88D3D" w14:textId="77777777" w:rsidR="0013299D" w:rsidRDefault="0013299D"/>
          <w:p w14:paraId="7EACC12F" w14:textId="4C8D3AAA" w:rsidR="0013299D" w:rsidRDefault="0013299D"/>
        </w:tc>
      </w:tr>
      <w:tr w:rsidR="001C550C" w14:paraId="75170E1F" w14:textId="77777777" w:rsidTr="00B31BA7">
        <w:trPr>
          <w:trHeight w:val="3172"/>
        </w:trPr>
        <w:tc>
          <w:tcPr>
            <w:tcW w:w="4957" w:type="dxa"/>
          </w:tcPr>
          <w:p w14:paraId="0C195E49" w14:textId="77777777" w:rsidR="001C550C" w:rsidRPr="00B31BA7" w:rsidRDefault="001C550C" w:rsidP="00B31BA7">
            <w:pPr>
              <w:pStyle w:val="ListParagraph"/>
              <w:numPr>
                <w:ilvl w:val="0"/>
                <w:numId w:val="6"/>
              </w:numPr>
              <w:rPr>
                <w:b/>
                <w:bCs/>
              </w:rPr>
            </w:pPr>
            <w:r w:rsidRPr="00B31BA7">
              <w:rPr>
                <w:b/>
                <w:bCs/>
              </w:rPr>
              <w:t>Procurement and contracts</w:t>
            </w:r>
          </w:p>
          <w:p w14:paraId="4D8838AF" w14:textId="08E788F5" w:rsidR="001C550C" w:rsidRDefault="001C550C" w:rsidP="001C550C">
            <w:r>
              <w:t>Details of procedures used for the acquisition of goods and services. Details of contracts that have gone through a formal tendering process.</w:t>
            </w:r>
          </w:p>
          <w:p w14:paraId="7DF37E37" w14:textId="77777777" w:rsidR="001C550C" w:rsidRPr="00B31BA7" w:rsidRDefault="001C550C" w:rsidP="001C550C">
            <w:pPr>
              <w:rPr>
                <w:b/>
                <w:bCs/>
              </w:rPr>
            </w:pPr>
            <w:r w:rsidRPr="00B31BA7">
              <w:rPr>
                <w:b/>
                <w:bCs/>
              </w:rPr>
              <w:t>• Pay policy</w:t>
            </w:r>
          </w:p>
          <w:p w14:paraId="013E12B9" w14:textId="77777777" w:rsidR="001C550C" w:rsidRDefault="001C550C" w:rsidP="001C550C">
            <w:r>
              <w:t>The statement of the school’s policy and procedures</w:t>
            </w:r>
          </w:p>
          <w:p w14:paraId="4560F7BB" w14:textId="77777777" w:rsidR="001C550C" w:rsidRDefault="001C550C" w:rsidP="001C550C">
            <w:r>
              <w:t>regarding teachers’ pay.</w:t>
            </w:r>
          </w:p>
          <w:p w14:paraId="340CA770" w14:textId="77777777" w:rsidR="001C550C" w:rsidRPr="00B31BA7" w:rsidRDefault="001C550C" w:rsidP="001C550C">
            <w:pPr>
              <w:rPr>
                <w:b/>
                <w:bCs/>
              </w:rPr>
            </w:pPr>
            <w:r>
              <w:t xml:space="preserve">• </w:t>
            </w:r>
            <w:r w:rsidRPr="00B31BA7">
              <w:rPr>
                <w:b/>
                <w:bCs/>
              </w:rPr>
              <w:t>Staffing and grading structure</w:t>
            </w:r>
          </w:p>
          <w:p w14:paraId="64804535" w14:textId="77777777" w:rsidR="001C550C" w:rsidRPr="00B31BA7" w:rsidRDefault="001C550C" w:rsidP="001C550C">
            <w:pPr>
              <w:rPr>
                <w:b/>
                <w:bCs/>
              </w:rPr>
            </w:pPr>
            <w:r w:rsidRPr="00B31BA7">
              <w:rPr>
                <w:b/>
                <w:bCs/>
              </w:rPr>
              <w:t>• Governors’ allowances</w:t>
            </w:r>
          </w:p>
          <w:p w14:paraId="27EBF412" w14:textId="77777777" w:rsidR="001C550C" w:rsidRDefault="001C550C" w:rsidP="001C550C">
            <w:r>
              <w:t>Details of allowances and expenses that can be</w:t>
            </w:r>
          </w:p>
          <w:p w14:paraId="6B0DB2EF" w14:textId="21FF2D02" w:rsidR="001C550C" w:rsidRDefault="001C550C" w:rsidP="001C550C">
            <w:r>
              <w:t>claimed or incurred.</w:t>
            </w:r>
          </w:p>
        </w:tc>
        <w:tc>
          <w:tcPr>
            <w:tcW w:w="2835" w:type="dxa"/>
          </w:tcPr>
          <w:p w14:paraId="304C4AC2" w14:textId="77777777" w:rsidR="001C550C" w:rsidRDefault="001C550C"/>
          <w:p w14:paraId="65B7DDEF" w14:textId="77777777" w:rsidR="00B007CF" w:rsidRDefault="00B007CF">
            <w:r>
              <w:t>Hard copy from centre</w:t>
            </w:r>
          </w:p>
          <w:p w14:paraId="380D9EF5" w14:textId="77777777" w:rsidR="00B007CF" w:rsidRDefault="00B007CF"/>
          <w:p w14:paraId="4B3E7E9F" w14:textId="77777777" w:rsidR="00B007CF" w:rsidRDefault="00B007CF"/>
          <w:p w14:paraId="22D125E5" w14:textId="77777777" w:rsidR="00B007CF" w:rsidRDefault="00B007CF"/>
          <w:p w14:paraId="07966287" w14:textId="3AE78B15" w:rsidR="00B007CF" w:rsidRDefault="00B007CF">
            <w:r>
              <w:t>Hard copy from centre</w:t>
            </w:r>
          </w:p>
        </w:tc>
        <w:tc>
          <w:tcPr>
            <w:tcW w:w="1614" w:type="dxa"/>
          </w:tcPr>
          <w:p w14:paraId="0180E6A5" w14:textId="77777777" w:rsidR="001C550C" w:rsidRDefault="001C550C"/>
          <w:p w14:paraId="7083D88A" w14:textId="77777777" w:rsidR="0013299D" w:rsidRDefault="0013299D">
            <w:r>
              <w:t>Free</w:t>
            </w:r>
          </w:p>
          <w:p w14:paraId="4BCA8721" w14:textId="77777777" w:rsidR="0013299D" w:rsidRDefault="0013299D"/>
          <w:p w14:paraId="53328EAE" w14:textId="77777777" w:rsidR="0013299D" w:rsidRDefault="0013299D"/>
          <w:p w14:paraId="5A3E14FC" w14:textId="77777777" w:rsidR="0013299D" w:rsidRDefault="0013299D"/>
          <w:p w14:paraId="2F4E9781" w14:textId="7A447340" w:rsidR="0013299D" w:rsidRDefault="0013299D">
            <w:r>
              <w:t>Free</w:t>
            </w:r>
          </w:p>
        </w:tc>
      </w:tr>
      <w:tr w:rsidR="001C550C" w14:paraId="62E2B34F" w14:textId="77777777" w:rsidTr="00B007CF">
        <w:trPr>
          <w:trHeight w:val="3973"/>
        </w:trPr>
        <w:tc>
          <w:tcPr>
            <w:tcW w:w="4957" w:type="dxa"/>
          </w:tcPr>
          <w:p w14:paraId="0C37AB26" w14:textId="719051A3" w:rsidR="00B31BA7" w:rsidRDefault="00B31BA7" w:rsidP="00B31BA7">
            <w:r w:rsidRPr="00B31BA7">
              <w:rPr>
                <w:b/>
                <w:bCs/>
              </w:rPr>
              <w:t>Class 3</w:t>
            </w:r>
            <w:r>
              <w:t xml:space="preserve"> – </w:t>
            </w:r>
          </w:p>
          <w:p w14:paraId="43BFD99F" w14:textId="6D9F1D65" w:rsidR="00B31BA7" w:rsidRDefault="00B31BA7" w:rsidP="00B31BA7">
            <w:r>
              <w:t>What our priorities are and how we are</w:t>
            </w:r>
          </w:p>
          <w:p w14:paraId="320C8899" w14:textId="77777777" w:rsidR="00B31BA7" w:rsidRDefault="00B31BA7" w:rsidP="00B31BA7">
            <w:r>
              <w:t>doing</w:t>
            </w:r>
          </w:p>
          <w:p w14:paraId="25E11546" w14:textId="77777777" w:rsidR="00B31BA7" w:rsidRDefault="00B31BA7" w:rsidP="00B31BA7">
            <w:r>
              <w:t>Strategies and plans, performance indicators, audits,</w:t>
            </w:r>
          </w:p>
          <w:p w14:paraId="46F9E10A" w14:textId="77777777" w:rsidR="00B31BA7" w:rsidRDefault="00B31BA7" w:rsidP="00B31BA7">
            <w:r>
              <w:t>inspections and reviews.</w:t>
            </w:r>
          </w:p>
          <w:p w14:paraId="7B3B28D3" w14:textId="77777777" w:rsidR="00B31BA7" w:rsidRDefault="00B31BA7" w:rsidP="00B31BA7">
            <w:r>
              <w:t>Current information as a minimum</w:t>
            </w:r>
          </w:p>
          <w:p w14:paraId="617ADE2A" w14:textId="77777777" w:rsidR="00B31BA7" w:rsidRDefault="00B31BA7" w:rsidP="00B31BA7">
            <w:r>
              <w:t>Below is a list of the type of information that we would</w:t>
            </w:r>
          </w:p>
          <w:p w14:paraId="41A9D583" w14:textId="77777777" w:rsidR="00B31BA7" w:rsidRDefault="00B31BA7" w:rsidP="00B31BA7">
            <w:r>
              <w:t>expect schools to have readily available for</w:t>
            </w:r>
          </w:p>
          <w:p w14:paraId="2B70DDC7" w14:textId="77777777" w:rsidR="00B31BA7" w:rsidRDefault="00B31BA7" w:rsidP="00B31BA7">
            <w:r>
              <w:t>publication. Any other reports or recorded information</w:t>
            </w:r>
          </w:p>
          <w:p w14:paraId="23F8F74F" w14:textId="77777777" w:rsidR="00B31BA7" w:rsidRDefault="00B31BA7" w:rsidP="00B31BA7">
            <w:r>
              <w:t>showing the school’s planned or actual performance</w:t>
            </w:r>
          </w:p>
          <w:p w14:paraId="1085A86F" w14:textId="21344746" w:rsidR="001C550C" w:rsidRDefault="00B31BA7" w:rsidP="00B31BA7">
            <w:r>
              <w:t>should normally be included.</w:t>
            </w:r>
          </w:p>
        </w:tc>
        <w:tc>
          <w:tcPr>
            <w:tcW w:w="2835" w:type="dxa"/>
          </w:tcPr>
          <w:p w14:paraId="3284BDB0" w14:textId="77777777" w:rsidR="001C550C" w:rsidRDefault="001C550C"/>
          <w:p w14:paraId="7329B16F" w14:textId="77777777" w:rsidR="00B007CF" w:rsidRDefault="00B007CF"/>
          <w:p w14:paraId="729B76D3" w14:textId="0BA64AF3" w:rsidR="00B007CF" w:rsidRDefault="00B007CF">
            <w:r>
              <w:t>Website</w:t>
            </w:r>
          </w:p>
        </w:tc>
        <w:tc>
          <w:tcPr>
            <w:tcW w:w="1614" w:type="dxa"/>
          </w:tcPr>
          <w:p w14:paraId="20938EC9" w14:textId="77777777" w:rsidR="001C550C" w:rsidRDefault="001C550C"/>
          <w:p w14:paraId="4E421700" w14:textId="77777777" w:rsidR="0013299D" w:rsidRDefault="0013299D"/>
          <w:p w14:paraId="49C9865F" w14:textId="77777777" w:rsidR="0013299D" w:rsidRDefault="0013299D">
            <w:r>
              <w:t>Free</w:t>
            </w:r>
          </w:p>
          <w:p w14:paraId="2A38240D" w14:textId="77777777" w:rsidR="0013299D" w:rsidRDefault="0013299D"/>
          <w:p w14:paraId="12E94EBA" w14:textId="77777777" w:rsidR="0013299D" w:rsidRDefault="0013299D"/>
          <w:p w14:paraId="47626E8B" w14:textId="77777777" w:rsidR="0013299D" w:rsidRDefault="0013299D"/>
          <w:p w14:paraId="3D1046CA" w14:textId="77777777" w:rsidR="0013299D" w:rsidRDefault="0013299D"/>
          <w:p w14:paraId="0EAC4272" w14:textId="77777777" w:rsidR="0013299D" w:rsidRDefault="0013299D"/>
          <w:p w14:paraId="4FBBE13C" w14:textId="77777777" w:rsidR="0013299D" w:rsidRDefault="0013299D"/>
          <w:p w14:paraId="5E1234B0" w14:textId="77777777" w:rsidR="0013299D" w:rsidRDefault="0013299D"/>
          <w:p w14:paraId="63D429DC" w14:textId="77777777" w:rsidR="0013299D" w:rsidRDefault="0013299D"/>
          <w:p w14:paraId="512A67F3" w14:textId="3BE9789C" w:rsidR="0013299D" w:rsidRDefault="0013299D"/>
        </w:tc>
      </w:tr>
    </w:tbl>
    <w:p w14:paraId="19ED7C38" w14:textId="77777777" w:rsidR="001C550C" w:rsidRDefault="001C550C"/>
    <w:p w14:paraId="3F96B700" w14:textId="13F75DFC" w:rsidR="007B7D4F" w:rsidRDefault="007B7D4F"/>
    <w:p w14:paraId="13DD3E01" w14:textId="35CEB340" w:rsidR="007B7D4F" w:rsidRDefault="007B7D4F"/>
    <w:p w14:paraId="550B727E" w14:textId="3334204B" w:rsidR="00B007CF" w:rsidRDefault="00B007CF"/>
    <w:tbl>
      <w:tblPr>
        <w:tblStyle w:val="TableGrid"/>
        <w:tblW w:w="9415" w:type="dxa"/>
        <w:tblLook w:val="04A0" w:firstRow="1" w:lastRow="0" w:firstColumn="1" w:lastColumn="0" w:noHBand="0" w:noVBand="1"/>
      </w:tblPr>
      <w:tblGrid>
        <w:gridCol w:w="4673"/>
        <w:gridCol w:w="2977"/>
        <w:gridCol w:w="1765"/>
      </w:tblGrid>
      <w:tr w:rsidR="00B007CF" w14:paraId="4953AD43" w14:textId="77777777" w:rsidTr="00B007CF">
        <w:trPr>
          <w:trHeight w:val="557"/>
        </w:trPr>
        <w:tc>
          <w:tcPr>
            <w:tcW w:w="4673" w:type="dxa"/>
          </w:tcPr>
          <w:p w14:paraId="708FDA53" w14:textId="02FB1F4E" w:rsidR="00B007CF" w:rsidRDefault="00046865">
            <w:r>
              <w:lastRenderedPageBreak/>
              <w:t>I</w:t>
            </w:r>
            <w:r w:rsidR="00B007CF">
              <w:t>nformation to be published</w:t>
            </w:r>
          </w:p>
        </w:tc>
        <w:tc>
          <w:tcPr>
            <w:tcW w:w="2977" w:type="dxa"/>
          </w:tcPr>
          <w:p w14:paraId="59B7885A" w14:textId="59DDA2A9" w:rsidR="00B007CF" w:rsidRDefault="00046865">
            <w:r>
              <w:t>How information can be obtained</w:t>
            </w:r>
          </w:p>
        </w:tc>
        <w:tc>
          <w:tcPr>
            <w:tcW w:w="1765" w:type="dxa"/>
          </w:tcPr>
          <w:p w14:paraId="70F6DB9B" w14:textId="199B62D9" w:rsidR="00B007CF" w:rsidRDefault="00B007CF">
            <w:r>
              <w:t>Cost (£)</w:t>
            </w:r>
          </w:p>
        </w:tc>
      </w:tr>
      <w:tr w:rsidR="00B007CF" w14:paraId="316AFDF1" w14:textId="77777777" w:rsidTr="00B007CF">
        <w:trPr>
          <w:trHeight w:val="3061"/>
        </w:trPr>
        <w:tc>
          <w:tcPr>
            <w:tcW w:w="4673" w:type="dxa"/>
          </w:tcPr>
          <w:p w14:paraId="0A4DB08E" w14:textId="77777777" w:rsidR="00046865" w:rsidRDefault="00046865" w:rsidP="00046865">
            <w:r>
              <w:t xml:space="preserve">• </w:t>
            </w:r>
            <w:r w:rsidRPr="00046865">
              <w:rPr>
                <w:b/>
                <w:bCs/>
              </w:rPr>
              <w:t>School profile</w:t>
            </w:r>
          </w:p>
          <w:p w14:paraId="617AEFB5" w14:textId="77777777" w:rsidR="00046865" w:rsidRDefault="00046865" w:rsidP="00046865">
            <w:r>
              <w:t>- Government-supplied performance data</w:t>
            </w:r>
          </w:p>
          <w:p w14:paraId="444ACE77" w14:textId="77777777" w:rsidR="00046865" w:rsidRDefault="00046865" w:rsidP="00046865">
            <w:r>
              <w:t>- Summary of latest Ofsted report*</w:t>
            </w:r>
          </w:p>
          <w:p w14:paraId="04DF91A9" w14:textId="77777777" w:rsidR="00046865" w:rsidRDefault="00046865" w:rsidP="00046865">
            <w:r>
              <w:t>- The required narrative sections covering areas</w:t>
            </w:r>
          </w:p>
          <w:p w14:paraId="0FE3BF7D" w14:textId="77777777" w:rsidR="00046865" w:rsidRDefault="00046865" w:rsidP="00046865">
            <w:r>
              <w:t>such as: successes during the year; areas of</w:t>
            </w:r>
          </w:p>
          <w:p w14:paraId="2F35CFA4" w14:textId="77777777" w:rsidR="00046865" w:rsidRDefault="00046865" w:rsidP="00046865">
            <w:proofErr w:type="gramStart"/>
            <w:r>
              <w:t>improvement;</w:t>
            </w:r>
            <w:proofErr w:type="gramEnd"/>
            <w:r>
              <w:t xml:space="preserve"> efforts to meet the individual</w:t>
            </w:r>
          </w:p>
          <w:p w14:paraId="3E6B8704" w14:textId="77777777" w:rsidR="00046865" w:rsidRDefault="00046865" w:rsidP="00046865">
            <w:r>
              <w:t xml:space="preserve">needs of every </w:t>
            </w:r>
            <w:proofErr w:type="gramStart"/>
            <w:r>
              <w:t>child;</w:t>
            </w:r>
            <w:proofErr w:type="gramEnd"/>
            <w:r>
              <w:t xml:space="preserve"> pupil’s health, safety and</w:t>
            </w:r>
          </w:p>
          <w:p w14:paraId="3E278663" w14:textId="77777777" w:rsidR="00046865" w:rsidRDefault="00046865" w:rsidP="00046865">
            <w:r>
              <w:t>support; post-Ofsted action plan; and links with</w:t>
            </w:r>
          </w:p>
          <w:p w14:paraId="0D5B46F4" w14:textId="77777777" w:rsidR="00046865" w:rsidRDefault="00046865" w:rsidP="00046865">
            <w:r>
              <w:t>parents and the community</w:t>
            </w:r>
          </w:p>
          <w:p w14:paraId="01BDC0F5" w14:textId="77777777" w:rsidR="00046865" w:rsidRDefault="00046865" w:rsidP="00046865">
            <w:r>
              <w:t>(* the full Ofsted report should also be available.)</w:t>
            </w:r>
          </w:p>
          <w:p w14:paraId="67A020F6" w14:textId="77777777" w:rsidR="00046865" w:rsidRDefault="00046865" w:rsidP="00046865">
            <w:r>
              <w:t xml:space="preserve">• </w:t>
            </w:r>
            <w:r w:rsidRPr="00046865">
              <w:rPr>
                <w:b/>
                <w:bCs/>
              </w:rPr>
              <w:t>Performance management information</w:t>
            </w:r>
          </w:p>
          <w:p w14:paraId="051D72C9" w14:textId="77777777" w:rsidR="00046865" w:rsidRDefault="00046865" w:rsidP="00046865">
            <w:r>
              <w:t>Performance management policy and procedures</w:t>
            </w:r>
          </w:p>
          <w:p w14:paraId="55C94556" w14:textId="77777777" w:rsidR="00046865" w:rsidRDefault="00046865" w:rsidP="00046865">
            <w:r>
              <w:t>adopted by the governing body.</w:t>
            </w:r>
          </w:p>
          <w:p w14:paraId="2575D68D" w14:textId="77777777" w:rsidR="00046865" w:rsidRPr="00046865" w:rsidRDefault="00046865" w:rsidP="00046865">
            <w:pPr>
              <w:rPr>
                <w:b/>
                <w:bCs/>
              </w:rPr>
            </w:pPr>
            <w:r>
              <w:t xml:space="preserve">• </w:t>
            </w:r>
            <w:r w:rsidRPr="00046865">
              <w:rPr>
                <w:b/>
                <w:bCs/>
              </w:rPr>
              <w:t xml:space="preserve">Schools </w:t>
            </w:r>
            <w:proofErr w:type="gramStart"/>
            <w:r w:rsidRPr="00046865">
              <w:rPr>
                <w:b/>
                <w:bCs/>
              </w:rPr>
              <w:t>future plans</w:t>
            </w:r>
            <w:proofErr w:type="gramEnd"/>
          </w:p>
          <w:p w14:paraId="34B49EB0" w14:textId="77777777" w:rsidR="00046865" w:rsidRDefault="00046865" w:rsidP="00046865">
            <w:r>
              <w:t>Any major proposals for the future of the school</w:t>
            </w:r>
          </w:p>
          <w:p w14:paraId="2A2AC92B" w14:textId="6B2CB2DF" w:rsidR="00B007CF" w:rsidRDefault="00046865" w:rsidP="00046865">
            <w:r>
              <w:t>involving, for example, consultation or a change in school status.</w:t>
            </w:r>
          </w:p>
        </w:tc>
        <w:tc>
          <w:tcPr>
            <w:tcW w:w="2977" w:type="dxa"/>
          </w:tcPr>
          <w:p w14:paraId="71C61132" w14:textId="77777777" w:rsidR="00B007CF" w:rsidRDefault="00B007CF"/>
          <w:p w14:paraId="3B427C08" w14:textId="77777777" w:rsidR="009D1582" w:rsidRDefault="009D1582"/>
          <w:p w14:paraId="28F85948" w14:textId="77777777" w:rsidR="009D1582" w:rsidRDefault="009D1582">
            <w:r>
              <w:t>Website</w:t>
            </w:r>
          </w:p>
          <w:p w14:paraId="5FB9CB4D" w14:textId="77777777" w:rsidR="009D1582" w:rsidRDefault="009D1582"/>
          <w:p w14:paraId="5B28AF58" w14:textId="77777777" w:rsidR="009D1582" w:rsidRDefault="009D1582"/>
          <w:p w14:paraId="009F65E8" w14:textId="77777777" w:rsidR="009D1582" w:rsidRDefault="009D1582"/>
          <w:p w14:paraId="0C5C3111" w14:textId="77777777" w:rsidR="009D1582" w:rsidRDefault="009D1582"/>
          <w:p w14:paraId="08BB5BC6" w14:textId="77777777" w:rsidR="009D1582" w:rsidRDefault="009D1582"/>
          <w:p w14:paraId="53777963" w14:textId="77777777" w:rsidR="009D1582" w:rsidRDefault="009D1582"/>
          <w:p w14:paraId="1570F7D6" w14:textId="77777777" w:rsidR="009D1582" w:rsidRDefault="009D1582"/>
          <w:p w14:paraId="274A177F" w14:textId="77777777" w:rsidR="009D1582" w:rsidRDefault="009D1582"/>
          <w:p w14:paraId="3173D93B" w14:textId="77777777" w:rsidR="009D1582" w:rsidRDefault="009D1582">
            <w:r>
              <w:t>Hard copy from school</w:t>
            </w:r>
          </w:p>
          <w:p w14:paraId="686F6AE1" w14:textId="77777777" w:rsidR="009D1582" w:rsidRDefault="009D1582"/>
          <w:p w14:paraId="4126A330" w14:textId="77777777" w:rsidR="009D1582" w:rsidRDefault="009D1582"/>
          <w:p w14:paraId="57E05A67" w14:textId="77777777" w:rsidR="009D1582" w:rsidRDefault="009D1582">
            <w:r>
              <w:t>Hard copy from school</w:t>
            </w:r>
          </w:p>
          <w:p w14:paraId="707B113F" w14:textId="77777777" w:rsidR="009D1582" w:rsidRDefault="009D1582"/>
          <w:p w14:paraId="46744AB1" w14:textId="3C51994B" w:rsidR="009D1582" w:rsidRDefault="009D1582"/>
        </w:tc>
        <w:tc>
          <w:tcPr>
            <w:tcW w:w="1765" w:type="dxa"/>
          </w:tcPr>
          <w:p w14:paraId="09EE8C1A" w14:textId="77777777" w:rsidR="00B007CF" w:rsidRDefault="00B007CF"/>
          <w:p w14:paraId="479FC5AC" w14:textId="77777777" w:rsidR="0013299D" w:rsidRDefault="0013299D"/>
          <w:p w14:paraId="60E47A5F" w14:textId="77777777" w:rsidR="0013299D" w:rsidRDefault="0013299D">
            <w:r>
              <w:t>Free</w:t>
            </w:r>
          </w:p>
          <w:p w14:paraId="4403AFD4" w14:textId="77777777" w:rsidR="0013299D" w:rsidRDefault="0013299D"/>
          <w:p w14:paraId="49CBF1C8" w14:textId="77777777" w:rsidR="0013299D" w:rsidRDefault="0013299D"/>
          <w:p w14:paraId="277F8A72" w14:textId="77777777" w:rsidR="0013299D" w:rsidRDefault="0013299D"/>
          <w:p w14:paraId="06EECDE1" w14:textId="77777777" w:rsidR="0013299D" w:rsidRDefault="0013299D"/>
          <w:p w14:paraId="0E5BBE4C" w14:textId="77777777" w:rsidR="0013299D" w:rsidRDefault="0013299D"/>
          <w:p w14:paraId="4A351EE7" w14:textId="77777777" w:rsidR="0013299D" w:rsidRDefault="0013299D"/>
          <w:p w14:paraId="671188EF" w14:textId="77777777" w:rsidR="0013299D" w:rsidRDefault="0013299D"/>
          <w:p w14:paraId="107D18E9" w14:textId="77777777" w:rsidR="0013299D" w:rsidRDefault="0013299D"/>
          <w:p w14:paraId="46074B5D" w14:textId="77777777" w:rsidR="0013299D" w:rsidRDefault="0013299D">
            <w:r>
              <w:t>Free</w:t>
            </w:r>
          </w:p>
          <w:p w14:paraId="411F302D" w14:textId="77777777" w:rsidR="0013299D" w:rsidRDefault="0013299D"/>
          <w:p w14:paraId="51922C67" w14:textId="77777777" w:rsidR="0013299D" w:rsidRDefault="0013299D"/>
          <w:p w14:paraId="76623A7E" w14:textId="41F5EC32" w:rsidR="0013299D" w:rsidRDefault="0013299D">
            <w:r>
              <w:t>Free</w:t>
            </w:r>
          </w:p>
        </w:tc>
      </w:tr>
      <w:tr w:rsidR="00B007CF" w14:paraId="5EA4B79E" w14:textId="77777777" w:rsidTr="00046865">
        <w:trPr>
          <w:trHeight w:val="2359"/>
        </w:trPr>
        <w:tc>
          <w:tcPr>
            <w:tcW w:w="4673" w:type="dxa"/>
          </w:tcPr>
          <w:p w14:paraId="2BBC8C5B" w14:textId="77777777" w:rsidR="00046865" w:rsidRPr="00046865" w:rsidRDefault="00046865" w:rsidP="00046865">
            <w:pPr>
              <w:rPr>
                <w:b/>
                <w:bCs/>
              </w:rPr>
            </w:pPr>
            <w:r w:rsidRPr="00046865">
              <w:rPr>
                <w:b/>
                <w:bCs/>
              </w:rPr>
              <w:t>Every Child Matters / child protection</w:t>
            </w:r>
          </w:p>
          <w:p w14:paraId="6ACF544E" w14:textId="77777777" w:rsidR="00046865" w:rsidRDefault="00046865" w:rsidP="00046865">
            <w:r>
              <w:t xml:space="preserve">The contribution of the school to the five Every Child Matters </w:t>
            </w:r>
            <w:proofErr w:type="gramStart"/>
            <w:r>
              <w:t>outcomes</w:t>
            </w:r>
            <w:proofErr w:type="gramEnd"/>
            <w:r>
              <w:t>. The policies and procedures that are in place to ensure that functions are exercised with a view to safeguarding and promoting the welfare of</w:t>
            </w:r>
          </w:p>
          <w:p w14:paraId="709CDE4A" w14:textId="6A9D00FA" w:rsidR="00B007CF" w:rsidRDefault="00046865" w:rsidP="00046865">
            <w:r>
              <w:t>children in compliance with any guidance issued by the Secretary of State.</w:t>
            </w:r>
          </w:p>
        </w:tc>
        <w:tc>
          <w:tcPr>
            <w:tcW w:w="2977" w:type="dxa"/>
          </w:tcPr>
          <w:p w14:paraId="436EA6F7" w14:textId="77777777" w:rsidR="00B007CF" w:rsidRDefault="00B007CF"/>
          <w:p w14:paraId="4D08B19F" w14:textId="38DA835A" w:rsidR="009D1582" w:rsidRDefault="009D1582">
            <w:r>
              <w:t>Website</w:t>
            </w:r>
          </w:p>
        </w:tc>
        <w:tc>
          <w:tcPr>
            <w:tcW w:w="1765" w:type="dxa"/>
          </w:tcPr>
          <w:p w14:paraId="61E1F268" w14:textId="77777777" w:rsidR="00B007CF" w:rsidRDefault="00B007CF"/>
          <w:p w14:paraId="6192FA99" w14:textId="6128FF1D" w:rsidR="0013299D" w:rsidRDefault="0013299D">
            <w:r>
              <w:t>Free</w:t>
            </w:r>
          </w:p>
        </w:tc>
      </w:tr>
      <w:tr w:rsidR="00B007CF" w14:paraId="11230D94" w14:textId="77777777" w:rsidTr="00B007CF">
        <w:trPr>
          <w:trHeight w:val="3061"/>
        </w:trPr>
        <w:tc>
          <w:tcPr>
            <w:tcW w:w="4673" w:type="dxa"/>
          </w:tcPr>
          <w:p w14:paraId="29592CE9" w14:textId="2FDB0BB5" w:rsidR="00046865" w:rsidRPr="00046865" w:rsidRDefault="00046865" w:rsidP="00046865">
            <w:pPr>
              <w:rPr>
                <w:b/>
                <w:bCs/>
              </w:rPr>
            </w:pPr>
            <w:r w:rsidRPr="00046865">
              <w:rPr>
                <w:b/>
                <w:bCs/>
              </w:rPr>
              <w:t xml:space="preserve">Class 4 – </w:t>
            </w:r>
          </w:p>
          <w:p w14:paraId="59ABF529" w14:textId="786A840F" w:rsidR="00046865" w:rsidRDefault="00046865" w:rsidP="00046865">
            <w:r>
              <w:t>How we make decisions</w:t>
            </w:r>
          </w:p>
          <w:p w14:paraId="34E900B5" w14:textId="77777777" w:rsidR="00046865" w:rsidRDefault="00046865" w:rsidP="00046865">
            <w:r>
              <w:t>Decision-making processes and records of decisions.</w:t>
            </w:r>
          </w:p>
          <w:p w14:paraId="65104407" w14:textId="77777777" w:rsidR="00B007CF" w:rsidRDefault="00046865" w:rsidP="00046865">
            <w:r>
              <w:t>Current and previous three years as a minimum.</w:t>
            </w:r>
            <w:r>
              <w:cr/>
            </w:r>
          </w:p>
          <w:p w14:paraId="7E07095B" w14:textId="77777777" w:rsidR="00046865" w:rsidRPr="00046865" w:rsidRDefault="00046865" w:rsidP="00046865">
            <w:pPr>
              <w:rPr>
                <w:b/>
                <w:bCs/>
              </w:rPr>
            </w:pPr>
            <w:r w:rsidRPr="00046865">
              <w:rPr>
                <w:b/>
                <w:bCs/>
              </w:rPr>
              <w:t>Admissions policy / decisions</w:t>
            </w:r>
          </w:p>
          <w:p w14:paraId="6EFEEDA7" w14:textId="77777777" w:rsidR="00046865" w:rsidRDefault="00046865" w:rsidP="00046865">
            <w:r>
              <w:t>The school’s admission arrangements and</w:t>
            </w:r>
          </w:p>
          <w:p w14:paraId="702501C9" w14:textId="7939418D" w:rsidR="00046865" w:rsidRDefault="00046865" w:rsidP="00046865">
            <w:r>
              <w:t>procedures, together with information about the right of appeal. Individual admission decisions would not be expected to be published, but information on application numbers/patterns of successful applicants (including criteria on which applications were successful) should be if this information is held by the school.</w:t>
            </w:r>
          </w:p>
        </w:tc>
        <w:tc>
          <w:tcPr>
            <w:tcW w:w="2977" w:type="dxa"/>
          </w:tcPr>
          <w:p w14:paraId="1111A32F" w14:textId="77777777" w:rsidR="00B007CF" w:rsidRDefault="00B007CF"/>
          <w:p w14:paraId="6A7DDF33" w14:textId="77777777" w:rsidR="009D1582" w:rsidRDefault="009D1582"/>
          <w:p w14:paraId="247CBDAF" w14:textId="77777777" w:rsidR="009D1582" w:rsidRDefault="009D1582">
            <w:r>
              <w:t>Hard copy from school</w:t>
            </w:r>
          </w:p>
          <w:p w14:paraId="0363B9A9" w14:textId="77777777" w:rsidR="009D1582" w:rsidRDefault="009D1582"/>
          <w:p w14:paraId="6DA101B9" w14:textId="77777777" w:rsidR="009D1582" w:rsidRDefault="009D1582"/>
          <w:p w14:paraId="32E3BEB8" w14:textId="77777777" w:rsidR="009D1582" w:rsidRDefault="009D1582"/>
          <w:p w14:paraId="528A1A08" w14:textId="77777777" w:rsidR="009D1582" w:rsidRDefault="009D1582"/>
          <w:p w14:paraId="56C2709B" w14:textId="7EA36BC1" w:rsidR="009D1582" w:rsidRDefault="009D1582">
            <w:r>
              <w:t>Website</w:t>
            </w:r>
          </w:p>
        </w:tc>
        <w:tc>
          <w:tcPr>
            <w:tcW w:w="1765" w:type="dxa"/>
          </w:tcPr>
          <w:p w14:paraId="507544CA" w14:textId="77777777" w:rsidR="00B007CF" w:rsidRDefault="00B007CF"/>
          <w:p w14:paraId="5E7462CA" w14:textId="77777777" w:rsidR="0013299D" w:rsidRDefault="0013299D"/>
          <w:p w14:paraId="332A50B4" w14:textId="77777777" w:rsidR="0013299D" w:rsidRDefault="0013299D">
            <w:r>
              <w:t>Free</w:t>
            </w:r>
          </w:p>
          <w:p w14:paraId="7BEB974F" w14:textId="77777777" w:rsidR="0013299D" w:rsidRDefault="0013299D"/>
          <w:p w14:paraId="04A1D15C" w14:textId="77777777" w:rsidR="0013299D" w:rsidRDefault="0013299D"/>
          <w:p w14:paraId="6D9E768F" w14:textId="77777777" w:rsidR="0013299D" w:rsidRDefault="0013299D"/>
          <w:p w14:paraId="27975233" w14:textId="77777777" w:rsidR="0013299D" w:rsidRDefault="0013299D"/>
          <w:p w14:paraId="5BBE122F" w14:textId="77777777" w:rsidR="0013299D" w:rsidRDefault="0013299D">
            <w:r>
              <w:t>Free</w:t>
            </w:r>
          </w:p>
          <w:p w14:paraId="2E439EA1" w14:textId="77777777" w:rsidR="0013299D" w:rsidRDefault="0013299D"/>
          <w:p w14:paraId="14F9CCD9" w14:textId="77777777" w:rsidR="0013299D" w:rsidRDefault="0013299D"/>
          <w:p w14:paraId="47C435AF" w14:textId="77777777" w:rsidR="0013299D" w:rsidRDefault="0013299D"/>
          <w:p w14:paraId="02B70A8C" w14:textId="77777777" w:rsidR="0013299D" w:rsidRDefault="0013299D"/>
          <w:p w14:paraId="31A734E2" w14:textId="77777777" w:rsidR="0013299D" w:rsidRDefault="0013299D"/>
          <w:p w14:paraId="1FC94EB9" w14:textId="77777777" w:rsidR="0013299D" w:rsidRDefault="0013299D"/>
          <w:p w14:paraId="7C66DC6C" w14:textId="4F4A8438" w:rsidR="0013299D" w:rsidRDefault="0013299D"/>
        </w:tc>
      </w:tr>
    </w:tbl>
    <w:p w14:paraId="71C7B2E3" w14:textId="77777777" w:rsidR="00B007CF" w:rsidRDefault="00B007CF"/>
    <w:p w14:paraId="07DD148A" w14:textId="4769B63E" w:rsidR="007B7D4F" w:rsidRDefault="007B7D4F"/>
    <w:p w14:paraId="3D8146A2" w14:textId="237F9416" w:rsidR="007B7D4F" w:rsidRDefault="007B7D4F"/>
    <w:p w14:paraId="7060E4A9" w14:textId="2494AAB9" w:rsidR="007B7D4F" w:rsidRDefault="007B7D4F"/>
    <w:p w14:paraId="76662F47" w14:textId="4930C036" w:rsidR="00046865" w:rsidRDefault="00046865"/>
    <w:tbl>
      <w:tblPr>
        <w:tblStyle w:val="TableGrid"/>
        <w:tblW w:w="9334" w:type="dxa"/>
        <w:tblLook w:val="04A0" w:firstRow="1" w:lastRow="0" w:firstColumn="1" w:lastColumn="0" w:noHBand="0" w:noVBand="1"/>
      </w:tblPr>
      <w:tblGrid>
        <w:gridCol w:w="4673"/>
        <w:gridCol w:w="2693"/>
        <w:gridCol w:w="1968"/>
      </w:tblGrid>
      <w:tr w:rsidR="00046865" w14:paraId="7FA00063" w14:textId="77777777" w:rsidTr="00046865">
        <w:trPr>
          <w:trHeight w:val="557"/>
        </w:trPr>
        <w:tc>
          <w:tcPr>
            <w:tcW w:w="4673" w:type="dxa"/>
          </w:tcPr>
          <w:p w14:paraId="2BB529BA" w14:textId="7E32DB9E" w:rsidR="00046865" w:rsidRDefault="00046865">
            <w:r>
              <w:lastRenderedPageBreak/>
              <w:t>Information to be published</w:t>
            </w:r>
          </w:p>
        </w:tc>
        <w:tc>
          <w:tcPr>
            <w:tcW w:w="2693" w:type="dxa"/>
          </w:tcPr>
          <w:p w14:paraId="600E7C17" w14:textId="2AC03DAE" w:rsidR="00046865" w:rsidRDefault="00046865">
            <w:r>
              <w:t>How information can be obtained</w:t>
            </w:r>
          </w:p>
        </w:tc>
        <w:tc>
          <w:tcPr>
            <w:tcW w:w="1968" w:type="dxa"/>
          </w:tcPr>
          <w:p w14:paraId="26BB6F0D" w14:textId="2A7A45A0" w:rsidR="00046865" w:rsidRDefault="00046865">
            <w:r>
              <w:t>Cost (£)</w:t>
            </w:r>
          </w:p>
        </w:tc>
      </w:tr>
      <w:tr w:rsidR="00046865" w14:paraId="0FEFDDB1" w14:textId="77777777" w:rsidTr="00780CC4">
        <w:trPr>
          <w:trHeight w:val="2125"/>
        </w:trPr>
        <w:tc>
          <w:tcPr>
            <w:tcW w:w="4673" w:type="dxa"/>
          </w:tcPr>
          <w:p w14:paraId="3B36F548" w14:textId="4352B91B" w:rsidR="00780CC4" w:rsidRDefault="00780CC4" w:rsidP="00780CC4">
            <w:r w:rsidRPr="00780CC4">
              <w:rPr>
                <w:b/>
                <w:bCs/>
              </w:rPr>
              <w:t>Minutes of meetings of the Management Committee</w:t>
            </w:r>
            <w:r>
              <w:t xml:space="preserve"> </w:t>
            </w:r>
            <w:r w:rsidRPr="00780CC4">
              <w:rPr>
                <w:b/>
                <w:bCs/>
              </w:rPr>
              <w:t>and its sub-committees</w:t>
            </w:r>
          </w:p>
          <w:p w14:paraId="466C98A2" w14:textId="77777777" w:rsidR="00780CC4" w:rsidRDefault="00780CC4" w:rsidP="00780CC4">
            <w:r>
              <w:t xml:space="preserve">Minutes, agendas and papers considered at </w:t>
            </w:r>
            <w:proofErr w:type="gramStart"/>
            <w:r>
              <w:t>such</w:t>
            </w:r>
            <w:proofErr w:type="gramEnd"/>
          </w:p>
          <w:p w14:paraId="4F2851A6" w14:textId="77777777" w:rsidR="00780CC4" w:rsidRDefault="00780CC4" w:rsidP="00780CC4">
            <w:r>
              <w:t>meetings should be published as soon as</w:t>
            </w:r>
          </w:p>
          <w:p w14:paraId="383BDEC9" w14:textId="6B92236D" w:rsidR="00046865" w:rsidRDefault="00780CC4" w:rsidP="00780CC4">
            <w:r>
              <w:t xml:space="preserve">practicable, </w:t>
            </w:r>
            <w:proofErr w:type="gramStart"/>
            <w:r>
              <w:t>with the exception of</w:t>
            </w:r>
            <w:proofErr w:type="gramEnd"/>
            <w:r>
              <w:t xml:space="preserve"> information that is properly considered to be private to the meeting.</w:t>
            </w:r>
          </w:p>
        </w:tc>
        <w:tc>
          <w:tcPr>
            <w:tcW w:w="2693" w:type="dxa"/>
          </w:tcPr>
          <w:p w14:paraId="1870B938" w14:textId="77777777" w:rsidR="00046865" w:rsidRDefault="00046865"/>
          <w:p w14:paraId="024A91FE" w14:textId="77777777" w:rsidR="009D1582" w:rsidRDefault="009D1582"/>
          <w:p w14:paraId="6BDE9291" w14:textId="002E421C" w:rsidR="009D1582" w:rsidRDefault="009D1582">
            <w:r>
              <w:t>Hard copy from school</w:t>
            </w:r>
          </w:p>
        </w:tc>
        <w:tc>
          <w:tcPr>
            <w:tcW w:w="1968" w:type="dxa"/>
          </w:tcPr>
          <w:p w14:paraId="4014F324" w14:textId="77777777" w:rsidR="00046865" w:rsidRDefault="00046865"/>
          <w:p w14:paraId="3A939D68" w14:textId="77777777" w:rsidR="0013299D" w:rsidRDefault="0013299D"/>
          <w:p w14:paraId="54A9C4CD" w14:textId="6E47B7FE" w:rsidR="0013299D" w:rsidRDefault="0013299D">
            <w:r>
              <w:t>Free</w:t>
            </w:r>
          </w:p>
        </w:tc>
      </w:tr>
      <w:tr w:rsidR="00046865" w14:paraId="21E5EEC7" w14:textId="77777777" w:rsidTr="00780CC4">
        <w:trPr>
          <w:trHeight w:val="10617"/>
        </w:trPr>
        <w:tc>
          <w:tcPr>
            <w:tcW w:w="4673" w:type="dxa"/>
          </w:tcPr>
          <w:p w14:paraId="6028B7BF" w14:textId="3E340CEF" w:rsidR="00780CC4" w:rsidRDefault="00780CC4" w:rsidP="00780CC4">
            <w:r w:rsidRPr="00780CC4">
              <w:rPr>
                <w:b/>
                <w:bCs/>
              </w:rPr>
              <w:t xml:space="preserve">Class 5 </w:t>
            </w:r>
            <w:r>
              <w:rPr>
                <w:b/>
                <w:bCs/>
              </w:rPr>
              <w:t>–</w:t>
            </w:r>
            <w:r>
              <w:t xml:space="preserve"> </w:t>
            </w:r>
          </w:p>
          <w:p w14:paraId="58C4CF13" w14:textId="523BEE10" w:rsidR="00780CC4" w:rsidRDefault="00780CC4" w:rsidP="00780CC4">
            <w:r>
              <w:t>Our policies and procedures</w:t>
            </w:r>
          </w:p>
          <w:p w14:paraId="1148FF85" w14:textId="77777777" w:rsidR="00780CC4" w:rsidRDefault="00780CC4" w:rsidP="00780CC4">
            <w:r>
              <w:t xml:space="preserve">Current written protocols, </w:t>
            </w:r>
            <w:proofErr w:type="gramStart"/>
            <w:r>
              <w:t>policies</w:t>
            </w:r>
            <w:proofErr w:type="gramEnd"/>
            <w:r>
              <w:t xml:space="preserve"> and procedures</w:t>
            </w:r>
          </w:p>
          <w:p w14:paraId="387F4F35" w14:textId="77777777" w:rsidR="00780CC4" w:rsidRDefault="00780CC4" w:rsidP="00780CC4">
            <w:r>
              <w:t>for delivering our services and responsibilities.</w:t>
            </w:r>
          </w:p>
          <w:p w14:paraId="62E2BF5E" w14:textId="77777777" w:rsidR="00046865" w:rsidRDefault="00780CC4" w:rsidP="00780CC4">
            <w:r>
              <w:t>Current information only.</w:t>
            </w:r>
          </w:p>
          <w:p w14:paraId="03EFF281" w14:textId="77777777" w:rsidR="00780CC4" w:rsidRDefault="00780CC4" w:rsidP="00780CC4"/>
          <w:p w14:paraId="602141B9" w14:textId="77777777" w:rsidR="00780CC4" w:rsidRPr="00780CC4" w:rsidRDefault="00780CC4" w:rsidP="00780CC4">
            <w:pPr>
              <w:rPr>
                <w:b/>
                <w:bCs/>
              </w:rPr>
            </w:pPr>
            <w:r w:rsidRPr="00780CC4">
              <w:rPr>
                <w:b/>
                <w:bCs/>
              </w:rPr>
              <w:t>• School policies</w:t>
            </w:r>
          </w:p>
          <w:p w14:paraId="76E33750" w14:textId="77777777" w:rsidR="00780CC4" w:rsidRDefault="00780CC4" w:rsidP="00780CC4">
            <w:r>
              <w:t>This will include school policies and procedures</w:t>
            </w:r>
          </w:p>
          <w:p w14:paraId="347B5DA4" w14:textId="77777777" w:rsidR="00780CC4" w:rsidRDefault="00780CC4" w:rsidP="00780CC4">
            <w:r>
              <w:t xml:space="preserve">together with other information related to the school such as charging and remissions policy, health and safety and risk assessment, complaints procedure, staff conduct policy, </w:t>
            </w:r>
            <w:proofErr w:type="gramStart"/>
            <w:r>
              <w:t>discipline</w:t>
            </w:r>
            <w:proofErr w:type="gramEnd"/>
            <w:r>
              <w:t xml:space="preserve"> and grievance policies, pay policy, staffing structure implementation plan. It will also include policies and procedures for handling information requests.</w:t>
            </w:r>
          </w:p>
          <w:p w14:paraId="7E1B2533" w14:textId="77777777" w:rsidR="00780CC4" w:rsidRPr="00780CC4" w:rsidRDefault="00780CC4" w:rsidP="00780CC4">
            <w:pPr>
              <w:pStyle w:val="ListParagraph"/>
              <w:numPr>
                <w:ilvl w:val="0"/>
                <w:numId w:val="7"/>
              </w:numPr>
              <w:rPr>
                <w:b/>
                <w:bCs/>
              </w:rPr>
            </w:pPr>
            <w:r w:rsidRPr="00780CC4">
              <w:rPr>
                <w:b/>
                <w:bCs/>
              </w:rPr>
              <w:t>Pupil and Curriculum policies</w:t>
            </w:r>
          </w:p>
          <w:p w14:paraId="726F14FA" w14:textId="77777777" w:rsidR="00780CC4" w:rsidRDefault="00780CC4" w:rsidP="00780CC4">
            <w:r>
              <w:t>This will include such policies as home-school</w:t>
            </w:r>
          </w:p>
          <w:p w14:paraId="2A84B9FA" w14:textId="77777777" w:rsidR="00780CC4" w:rsidRDefault="00780CC4" w:rsidP="00780CC4">
            <w:r>
              <w:t>agreement, curriculum, sex education, special</w:t>
            </w:r>
          </w:p>
          <w:p w14:paraId="40DF68BD" w14:textId="77777777" w:rsidR="00780CC4" w:rsidRDefault="00780CC4" w:rsidP="00780CC4">
            <w:r>
              <w:t>educational needs, accessibility, race equality,</w:t>
            </w:r>
          </w:p>
          <w:p w14:paraId="0AED99C6" w14:textId="4F1D4B64" w:rsidR="00780CC4" w:rsidRDefault="00780CC4" w:rsidP="00780CC4">
            <w:r>
              <w:t>collective worship, careers education (Key Stage 4 pupils) and pupil discipline.</w:t>
            </w:r>
          </w:p>
          <w:p w14:paraId="10C7676A" w14:textId="77777777" w:rsidR="00780CC4" w:rsidRPr="00780CC4" w:rsidRDefault="00780CC4" w:rsidP="00780CC4">
            <w:pPr>
              <w:rPr>
                <w:b/>
                <w:bCs/>
              </w:rPr>
            </w:pPr>
            <w:r w:rsidRPr="00780CC4">
              <w:rPr>
                <w:b/>
                <w:bCs/>
              </w:rPr>
              <w:t>• Records management and personal data</w:t>
            </w:r>
            <w:r>
              <w:rPr>
                <w:b/>
                <w:bCs/>
              </w:rPr>
              <w:t xml:space="preserve"> </w:t>
            </w:r>
            <w:r w:rsidRPr="00780CC4">
              <w:rPr>
                <w:b/>
                <w:bCs/>
              </w:rPr>
              <w:t>policies</w:t>
            </w:r>
          </w:p>
          <w:p w14:paraId="4CD7099A" w14:textId="77777777" w:rsidR="00780CC4" w:rsidRPr="007B500F" w:rsidRDefault="00780CC4" w:rsidP="00780CC4">
            <w:r w:rsidRPr="007B500F">
              <w:t>This will include information security policies,</w:t>
            </w:r>
          </w:p>
          <w:p w14:paraId="1803F02A" w14:textId="4289C8FF" w:rsidR="00780CC4" w:rsidRPr="00780CC4" w:rsidRDefault="00780CC4" w:rsidP="00780CC4">
            <w:pPr>
              <w:rPr>
                <w:b/>
                <w:bCs/>
              </w:rPr>
            </w:pPr>
            <w:r w:rsidRPr="007B500F">
              <w:t>records retention, destruction and archive policies,</w:t>
            </w:r>
            <w:r w:rsidR="007B500F">
              <w:t xml:space="preserve"> </w:t>
            </w:r>
            <w:r w:rsidRPr="007B500F">
              <w:t>and data protection (including data sharing) policies.</w:t>
            </w:r>
          </w:p>
          <w:p w14:paraId="6A2127D7" w14:textId="77777777" w:rsidR="00780CC4" w:rsidRPr="00780CC4" w:rsidRDefault="00780CC4" w:rsidP="00780CC4">
            <w:pPr>
              <w:rPr>
                <w:b/>
                <w:bCs/>
              </w:rPr>
            </w:pPr>
            <w:r w:rsidRPr="00780CC4">
              <w:rPr>
                <w:b/>
                <w:bCs/>
              </w:rPr>
              <w:t>• Equality and diversity</w:t>
            </w:r>
          </w:p>
          <w:p w14:paraId="4484612F" w14:textId="1BEC3C2E" w:rsidR="007B500F" w:rsidRPr="007B500F" w:rsidRDefault="00780CC4" w:rsidP="007B500F">
            <w:pPr>
              <w:rPr>
                <w:b/>
                <w:bCs/>
              </w:rPr>
            </w:pPr>
            <w:r w:rsidRPr="007B500F">
              <w:t>This will also include policies, schemes, statements,</w:t>
            </w:r>
            <w:r w:rsidR="007B500F">
              <w:t xml:space="preserve"> </w:t>
            </w:r>
            <w:proofErr w:type="gramStart"/>
            <w:r w:rsidRPr="007B500F">
              <w:t>procedures</w:t>
            </w:r>
            <w:proofErr w:type="gramEnd"/>
            <w:r w:rsidRPr="007B500F">
              <w:t xml:space="preserve"> and guidelines relating to equal</w:t>
            </w:r>
            <w:r w:rsidR="007B500F">
              <w:t xml:space="preserve"> </w:t>
            </w:r>
            <w:r w:rsidRPr="007B500F">
              <w:t xml:space="preserve">opportunities. </w:t>
            </w:r>
            <w:r w:rsidRPr="007B500F">
              <w:cr/>
            </w:r>
            <w:r w:rsidR="007B500F">
              <w:t xml:space="preserve">• </w:t>
            </w:r>
            <w:r w:rsidR="007B500F" w:rsidRPr="007B500F">
              <w:rPr>
                <w:b/>
                <w:bCs/>
              </w:rPr>
              <w:t>Policies and procedures for the</w:t>
            </w:r>
            <w:r w:rsidR="007B500F">
              <w:rPr>
                <w:b/>
                <w:bCs/>
              </w:rPr>
              <w:t xml:space="preserve"> </w:t>
            </w:r>
            <w:r w:rsidR="007B500F" w:rsidRPr="007B500F">
              <w:rPr>
                <w:b/>
                <w:bCs/>
              </w:rPr>
              <w:t>recruitment of staff</w:t>
            </w:r>
          </w:p>
          <w:p w14:paraId="25910FEF" w14:textId="77777777" w:rsidR="007B500F" w:rsidRDefault="007B500F" w:rsidP="007B500F">
            <w:r>
              <w:t>If vacancies are advertised as part of recruitment</w:t>
            </w:r>
          </w:p>
          <w:p w14:paraId="491CFEB8" w14:textId="77777777" w:rsidR="007B500F" w:rsidRDefault="007B500F" w:rsidP="007B500F">
            <w:r>
              <w:t>policies, details of current vacancies will be readily</w:t>
            </w:r>
          </w:p>
          <w:p w14:paraId="568A4FDC" w14:textId="7864A9D7" w:rsidR="00780CC4" w:rsidRDefault="007B500F" w:rsidP="007B500F">
            <w:r>
              <w:t>available.</w:t>
            </w:r>
          </w:p>
          <w:p w14:paraId="00189464" w14:textId="33015E45" w:rsidR="007B500F" w:rsidRPr="00780CC4" w:rsidRDefault="007B500F" w:rsidP="007B500F">
            <w:pPr>
              <w:rPr>
                <w:b/>
                <w:bCs/>
              </w:rPr>
            </w:pPr>
          </w:p>
        </w:tc>
        <w:tc>
          <w:tcPr>
            <w:tcW w:w="2693" w:type="dxa"/>
          </w:tcPr>
          <w:p w14:paraId="78B4F31C" w14:textId="77777777" w:rsidR="00046865" w:rsidRDefault="00046865"/>
          <w:p w14:paraId="24C1D5E8" w14:textId="77777777" w:rsidR="009D1582" w:rsidRDefault="009D1582"/>
          <w:p w14:paraId="5349C05E" w14:textId="77777777" w:rsidR="009D1582" w:rsidRDefault="009D1582">
            <w:r>
              <w:t>Website/</w:t>
            </w:r>
            <w:r w:rsidR="007F473F">
              <w:t>Hard copy</w:t>
            </w:r>
            <w:r>
              <w:t xml:space="preserve"> from school</w:t>
            </w:r>
          </w:p>
          <w:p w14:paraId="0CEC19C4" w14:textId="77777777" w:rsidR="007F473F" w:rsidRDefault="007F473F"/>
          <w:p w14:paraId="512CC430" w14:textId="77777777" w:rsidR="007F473F" w:rsidRDefault="007F473F"/>
          <w:p w14:paraId="6F03C229" w14:textId="77777777" w:rsidR="007F473F" w:rsidRDefault="007F473F"/>
          <w:p w14:paraId="76F270ED" w14:textId="77777777" w:rsidR="007F473F" w:rsidRDefault="007F473F"/>
          <w:p w14:paraId="4F70F493" w14:textId="77777777" w:rsidR="007F473F" w:rsidRDefault="007F473F">
            <w:r>
              <w:t>Website/Hard copy from school</w:t>
            </w:r>
          </w:p>
          <w:p w14:paraId="735A746F" w14:textId="77777777" w:rsidR="007F473F" w:rsidRDefault="007F473F"/>
          <w:p w14:paraId="409FBA88" w14:textId="77777777" w:rsidR="007F473F" w:rsidRDefault="007F473F"/>
          <w:p w14:paraId="54667E67" w14:textId="77777777" w:rsidR="007F473F" w:rsidRDefault="007F473F"/>
          <w:p w14:paraId="1AB7915F" w14:textId="77777777" w:rsidR="007F473F" w:rsidRDefault="007F473F"/>
          <w:p w14:paraId="26693C21" w14:textId="77777777" w:rsidR="007F473F" w:rsidRDefault="007F473F"/>
          <w:p w14:paraId="321638AC" w14:textId="77777777" w:rsidR="007F473F" w:rsidRDefault="007F473F"/>
          <w:p w14:paraId="3574E7CB" w14:textId="77777777" w:rsidR="007F473F" w:rsidRDefault="007F473F"/>
          <w:p w14:paraId="04121754" w14:textId="77777777" w:rsidR="007F473F" w:rsidRDefault="007F473F"/>
          <w:p w14:paraId="4A015F93" w14:textId="2F338FCC" w:rsidR="007F473F" w:rsidRDefault="007F473F">
            <w:r>
              <w:t>Website/Hard copy from school</w:t>
            </w:r>
          </w:p>
        </w:tc>
        <w:tc>
          <w:tcPr>
            <w:tcW w:w="1968" w:type="dxa"/>
          </w:tcPr>
          <w:p w14:paraId="21F71EC2" w14:textId="77777777" w:rsidR="00046865" w:rsidRDefault="00046865"/>
          <w:p w14:paraId="2FEFE5F4" w14:textId="77777777" w:rsidR="0013299D" w:rsidRDefault="0013299D"/>
          <w:p w14:paraId="6748A020" w14:textId="77777777" w:rsidR="0013299D" w:rsidRDefault="0013299D">
            <w:r>
              <w:t>Free</w:t>
            </w:r>
          </w:p>
          <w:p w14:paraId="2675C908" w14:textId="77777777" w:rsidR="0013299D" w:rsidRDefault="0013299D"/>
          <w:p w14:paraId="21D2163F" w14:textId="77777777" w:rsidR="0013299D" w:rsidRDefault="0013299D"/>
          <w:p w14:paraId="4E1F366A" w14:textId="77777777" w:rsidR="0013299D" w:rsidRDefault="0013299D"/>
          <w:p w14:paraId="62A9C753" w14:textId="77777777" w:rsidR="0013299D" w:rsidRDefault="0013299D"/>
          <w:p w14:paraId="7CBE4273" w14:textId="77777777" w:rsidR="0013299D" w:rsidRDefault="0013299D"/>
          <w:p w14:paraId="7430E509" w14:textId="77777777" w:rsidR="0013299D" w:rsidRDefault="0013299D">
            <w:r>
              <w:t>Free</w:t>
            </w:r>
          </w:p>
          <w:p w14:paraId="3AD2C5D0" w14:textId="77777777" w:rsidR="0013299D" w:rsidRDefault="0013299D"/>
          <w:p w14:paraId="4986566D" w14:textId="77777777" w:rsidR="0013299D" w:rsidRDefault="0013299D"/>
          <w:p w14:paraId="5A75A132" w14:textId="77777777" w:rsidR="0013299D" w:rsidRDefault="0013299D"/>
          <w:p w14:paraId="767F5917" w14:textId="77777777" w:rsidR="0013299D" w:rsidRDefault="0013299D"/>
          <w:p w14:paraId="539A6EA6" w14:textId="77777777" w:rsidR="0013299D" w:rsidRDefault="0013299D"/>
          <w:p w14:paraId="4B0A2AEA" w14:textId="77777777" w:rsidR="0013299D" w:rsidRDefault="0013299D"/>
          <w:p w14:paraId="5B3CE7C5" w14:textId="77777777" w:rsidR="0013299D" w:rsidRDefault="0013299D"/>
          <w:p w14:paraId="3661A4AB" w14:textId="77777777" w:rsidR="0013299D" w:rsidRDefault="0013299D"/>
          <w:p w14:paraId="52F38722" w14:textId="77777777" w:rsidR="0013299D" w:rsidRDefault="0013299D"/>
          <w:p w14:paraId="31BC5A6E" w14:textId="70545E17" w:rsidR="0013299D" w:rsidRDefault="0013299D">
            <w:r>
              <w:t>Free</w:t>
            </w:r>
          </w:p>
        </w:tc>
      </w:tr>
    </w:tbl>
    <w:p w14:paraId="0D7C6375" w14:textId="34B67B77" w:rsidR="00046865" w:rsidRDefault="00780CC4">
      <w:r>
        <w:rPr>
          <w:noProof/>
        </w:rPr>
        <mc:AlternateContent>
          <mc:Choice Requires="wps">
            <w:drawing>
              <wp:anchor distT="0" distB="0" distL="114300" distR="114300" simplePos="0" relativeHeight="251660288" behindDoc="0" locked="0" layoutInCell="1" allowOverlap="1" wp14:anchorId="57AB535B" wp14:editId="11434434">
                <wp:simplePos x="0" y="0"/>
                <wp:positionH relativeFrom="column">
                  <wp:posOffset>0</wp:posOffset>
                </wp:positionH>
                <wp:positionV relativeFrom="paragraph">
                  <wp:posOffset>-5715490</wp:posOffset>
                </wp:positionV>
                <wp:extent cx="5926238" cy="34724"/>
                <wp:effectExtent l="0" t="0" r="36830" b="22860"/>
                <wp:wrapNone/>
                <wp:docPr id="4" name="Straight Connector 4"/>
                <wp:cNvGraphicFramePr/>
                <a:graphic xmlns:a="http://schemas.openxmlformats.org/drawingml/2006/main">
                  <a:graphicData uri="http://schemas.microsoft.com/office/word/2010/wordprocessingShape">
                    <wps:wsp>
                      <wps:cNvCnPr/>
                      <wps:spPr>
                        <a:xfrm flipV="1">
                          <a:off x="0" y="0"/>
                          <a:ext cx="5926238" cy="347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28F17E"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0,-450.05pt" to="466.65pt,-4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" strokecolor="black [3200]" strokeweight=".5pt">
                <v:stroke joinstyle="miter"/>
              </v:line>
            </w:pict>
          </mc:Fallback>
        </mc:AlternateContent>
      </w:r>
    </w:p>
    <w:tbl>
      <w:tblPr>
        <w:tblStyle w:val="TableGrid"/>
        <w:tblW w:w="9508" w:type="dxa"/>
        <w:tblLook w:val="04A0" w:firstRow="1" w:lastRow="0" w:firstColumn="1" w:lastColumn="0" w:noHBand="0" w:noVBand="1"/>
      </w:tblPr>
      <w:tblGrid>
        <w:gridCol w:w="4815"/>
        <w:gridCol w:w="2835"/>
        <w:gridCol w:w="1858"/>
      </w:tblGrid>
      <w:tr w:rsidR="007B500F" w14:paraId="3A425977" w14:textId="77777777" w:rsidTr="007F473F">
        <w:trPr>
          <w:trHeight w:val="557"/>
        </w:trPr>
        <w:tc>
          <w:tcPr>
            <w:tcW w:w="4815" w:type="dxa"/>
          </w:tcPr>
          <w:p w14:paraId="45399DB8" w14:textId="3BD842B4" w:rsidR="007B500F" w:rsidRDefault="007F473F">
            <w:r>
              <w:lastRenderedPageBreak/>
              <w:t>Information to be published</w:t>
            </w:r>
          </w:p>
        </w:tc>
        <w:tc>
          <w:tcPr>
            <w:tcW w:w="2835" w:type="dxa"/>
          </w:tcPr>
          <w:p w14:paraId="4E6478FB" w14:textId="4D433AD1" w:rsidR="007B500F" w:rsidRDefault="007F473F">
            <w:r>
              <w:t>How information can be obtained</w:t>
            </w:r>
          </w:p>
        </w:tc>
        <w:tc>
          <w:tcPr>
            <w:tcW w:w="1858" w:type="dxa"/>
          </w:tcPr>
          <w:p w14:paraId="7F82068D" w14:textId="6041DEDB" w:rsidR="007B500F" w:rsidRDefault="007F473F">
            <w:r>
              <w:t>Cost (£)</w:t>
            </w:r>
          </w:p>
        </w:tc>
      </w:tr>
      <w:tr w:rsidR="007B500F" w14:paraId="36090D56" w14:textId="77777777" w:rsidTr="007F473F">
        <w:trPr>
          <w:trHeight w:val="2550"/>
        </w:trPr>
        <w:tc>
          <w:tcPr>
            <w:tcW w:w="4815" w:type="dxa"/>
          </w:tcPr>
          <w:p w14:paraId="60EDCC55" w14:textId="77777777" w:rsidR="007F473F" w:rsidRDefault="007F473F" w:rsidP="007F473F">
            <w:r w:rsidRPr="007F473F">
              <w:rPr>
                <w:b/>
                <w:bCs/>
              </w:rPr>
              <w:t>• Charging regimes and policies</w:t>
            </w:r>
          </w:p>
          <w:p w14:paraId="1DC4B066" w14:textId="77777777" w:rsidR="007F473F" w:rsidRDefault="007F473F" w:rsidP="007F473F">
            <w:r>
              <w:t>Details of any statutory charging regimes should be</w:t>
            </w:r>
          </w:p>
          <w:p w14:paraId="1DAFF287" w14:textId="77777777" w:rsidR="007F473F" w:rsidRDefault="007F473F" w:rsidP="007F473F">
            <w:r>
              <w:t>provided. Charging policies should include charges</w:t>
            </w:r>
          </w:p>
          <w:p w14:paraId="01F7E4BC" w14:textId="77777777" w:rsidR="007F473F" w:rsidRDefault="007F473F" w:rsidP="007F473F">
            <w:r>
              <w:t>made for information routinely published. They</w:t>
            </w:r>
          </w:p>
          <w:p w14:paraId="1E0EC2E9" w14:textId="77777777" w:rsidR="007F473F" w:rsidRDefault="007F473F" w:rsidP="007F473F">
            <w:r>
              <w:t>should clearly state what costs are to be recovered,</w:t>
            </w:r>
          </w:p>
          <w:p w14:paraId="37582A7B" w14:textId="77777777" w:rsidR="007F473F" w:rsidRDefault="007F473F" w:rsidP="007F473F">
            <w:r>
              <w:t>the basis on which they are made, and how they are</w:t>
            </w:r>
          </w:p>
          <w:p w14:paraId="1E6F0904" w14:textId="4C628640" w:rsidR="007B500F" w:rsidRDefault="007F473F" w:rsidP="007F473F">
            <w:r>
              <w:t>calculated.</w:t>
            </w:r>
          </w:p>
        </w:tc>
        <w:tc>
          <w:tcPr>
            <w:tcW w:w="2835" w:type="dxa"/>
          </w:tcPr>
          <w:p w14:paraId="24B9AFAD" w14:textId="77777777" w:rsidR="007B500F" w:rsidRDefault="007B500F"/>
        </w:tc>
        <w:tc>
          <w:tcPr>
            <w:tcW w:w="1858" w:type="dxa"/>
          </w:tcPr>
          <w:p w14:paraId="029555CB" w14:textId="1C21AD12" w:rsidR="007B500F" w:rsidRDefault="0013299D">
            <w:r>
              <w:t>Free</w:t>
            </w:r>
          </w:p>
        </w:tc>
      </w:tr>
      <w:tr w:rsidR="007B500F" w14:paraId="1EC8A23E" w14:textId="77777777" w:rsidTr="007F473F">
        <w:trPr>
          <w:trHeight w:val="3159"/>
        </w:trPr>
        <w:tc>
          <w:tcPr>
            <w:tcW w:w="4815" w:type="dxa"/>
          </w:tcPr>
          <w:p w14:paraId="17387EF7" w14:textId="50B7A007" w:rsidR="007F473F" w:rsidRDefault="007F473F" w:rsidP="007F473F">
            <w:r w:rsidRPr="007F473F">
              <w:rPr>
                <w:b/>
                <w:bCs/>
              </w:rPr>
              <w:t>Class 6</w:t>
            </w:r>
            <w:r>
              <w:t xml:space="preserve"> – </w:t>
            </w:r>
          </w:p>
          <w:p w14:paraId="5C983A30" w14:textId="4C7DF54E" w:rsidR="007F473F" w:rsidRDefault="007F473F" w:rsidP="007F473F">
            <w:r>
              <w:t>Lists and registers</w:t>
            </w:r>
          </w:p>
          <w:p w14:paraId="56FD3ADF" w14:textId="77777777" w:rsidR="007F473F" w:rsidRDefault="007F473F" w:rsidP="007F473F">
            <w:r>
              <w:t>Currently maintained list and registers only.</w:t>
            </w:r>
          </w:p>
          <w:p w14:paraId="4BC86B61" w14:textId="1800DE86" w:rsidR="007F473F" w:rsidRDefault="007F473F" w:rsidP="007F473F">
            <w:r>
              <w:t>Hard copy from School</w:t>
            </w:r>
          </w:p>
          <w:p w14:paraId="74656D54" w14:textId="77777777" w:rsidR="00F73A8E" w:rsidRDefault="00F73A8E" w:rsidP="007F473F"/>
          <w:p w14:paraId="54430614" w14:textId="15C530E6" w:rsidR="007F473F" w:rsidRPr="00F73A8E" w:rsidRDefault="007F473F" w:rsidP="007F473F">
            <w:pPr>
              <w:rPr>
                <w:b/>
                <w:bCs/>
              </w:rPr>
            </w:pPr>
            <w:r w:rsidRPr="00F73A8E">
              <w:rPr>
                <w:b/>
                <w:bCs/>
              </w:rPr>
              <w:t>• Curriculum circulars and statutory</w:t>
            </w:r>
            <w:r w:rsidR="00F73A8E" w:rsidRPr="00F73A8E">
              <w:rPr>
                <w:b/>
                <w:bCs/>
              </w:rPr>
              <w:t xml:space="preserve"> </w:t>
            </w:r>
            <w:r w:rsidRPr="00F73A8E">
              <w:rPr>
                <w:b/>
                <w:bCs/>
              </w:rPr>
              <w:t>instruments</w:t>
            </w:r>
          </w:p>
          <w:p w14:paraId="2A4D156B" w14:textId="77777777" w:rsidR="007F473F" w:rsidRDefault="007F473F" w:rsidP="007F473F">
            <w:r>
              <w:t>Statutory Instruments (for example Regulations),</w:t>
            </w:r>
          </w:p>
          <w:p w14:paraId="6A3B6FC7" w14:textId="77777777" w:rsidR="007F473F" w:rsidRDefault="007F473F" w:rsidP="007F473F">
            <w:r>
              <w:t>departmental circulars and administrative</w:t>
            </w:r>
          </w:p>
          <w:p w14:paraId="053C1132" w14:textId="77777777" w:rsidR="007F473F" w:rsidRDefault="007F473F" w:rsidP="007F473F">
            <w:r>
              <w:t>memoranda sent to the Head Teacher/Governing</w:t>
            </w:r>
          </w:p>
          <w:p w14:paraId="6C6C4DDA" w14:textId="77777777" w:rsidR="007F473F" w:rsidRDefault="007F473F" w:rsidP="007F473F">
            <w:r>
              <w:t>Body concerning the curriculum.</w:t>
            </w:r>
          </w:p>
          <w:p w14:paraId="11F3A839" w14:textId="77777777" w:rsidR="007F473F" w:rsidRPr="00F73A8E" w:rsidRDefault="007F473F" w:rsidP="007F473F">
            <w:pPr>
              <w:rPr>
                <w:b/>
                <w:bCs/>
              </w:rPr>
            </w:pPr>
            <w:r w:rsidRPr="00F73A8E">
              <w:rPr>
                <w:b/>
                <w:bCs/>
              </w:rPr>
              <w:t>• Disclosure logs</w:t>
            </w:r>
          </w:p>
          <w:p w14:paraId="4B894848" w14:textId="77777777" w:rsidR="007F473F" w:rsidRDefault="007F473F" w:rsidP="007F473F">
            <w:r>
              <w:t>If a school produces a disclosure log indicating the</w:t>
            </w:r>
          </w:p>
          <w:p w14:paraId="6CA6C71F" w14:textId="77777777" w:rsidR="007F473F" w:rsidRDefault="007F473F" w:rsidP="007F473F">
            <w:r>
              <w:t>information provided in response to requests, it</w:t>
            </w:r>
          </w:p>
          <w:p w14:paraId="5531EFB7" w14:textId="77777777" w:rsidR="007F473F" w:rsidRDefault="007F473F" w:rsidP="007F473F">
            <w:r>
              <w:t>should be readily available. Disclosure logs are</w:t>
            </w:r>
          </w:p>
          <w:p w14:paraId="77C61844" w14:textId="77777777" w:rsidR="007F473F" w:rsidRDefault="007F473F" w:rsidP="007F473F">
            <w:r>
              <w:t>recommended as good practice.</w:t>
            </w:r>
          </w:p>
          <w:p w14:paraId="059DF246" w14:textId="77777777" w:rsidR="007F473F" w:rsidRPr="00F73A8E" w:rsidRDefault="007F473F" w:rsidP="007F473F">
            <w:pPr>
              <w:rPr>
                <w:b/>
                <w:bCs/>
              </w:rPr>
            </w:pPr>
            <w:r w:rsidRPr="00F73A8E">
              <w:rPr>
                <w:b/>
                <w:bCs/>
              </w:rPr>
              <w:t>• Asset register</w:t>
            </w:r>
          </w:p>
          <w:p w14:paraId="17642DCA" w14:textId="77777777" w:rsidR="007F473F" w:rsidRDefault="007F473F" w:rsidP="007F473F">
            <w:r>
              <w:t>We would expect some information from capital</w:t>
            </w:r>
          </w:p>
          <w:p w14:paraId="793D675C" w14:textId="77777777" w:rsidR="007F473F" w:rsidRDefault="007F473F" w:rsidP="007F473F">
            <w:r>
              <w:t xml:space="preserve">asset registers to be </w:t>
            </w:r>
            <w:proofErr w:type="gramStart"/>
            <w:r>
              <w:t>available, if</w:t>
            </w:r>
            <w:proofErr w:type="gramEnd"/>
            <w:r>
              <w:t xml:space="preserve"> such registers are</w:t>
            </w:r>
          </w:p>
          <w:p w14:paraId="145165C1" w14:textId="43B3317A" w:rsidR="007B500F" w:rsidRDefault="007F473F" w:rsidP="007F473F">
            <w:r>
              <w:t>held.</w:t>
            </w:r>
          </w:p>
        </w:tc>
        <w:tc>
          <w:tcPr>
            <w:tcW w:w="2835" w:type="dxa"/>
          </w:tcPr>
          <w:p w14:paraId="11B94880" w14:textId="0FCA3105" w:rsidR="007B500F" w:rsidRDefault="00F73A8E">
            <w:r>
              <w:t>Hard copy from school</w:t>
            </w:r>
          </w:p>
        </w:tc>
        <w:tc>
          <w:tcPr>
            <w:tcW w:w="1858" w:type="dxa"/>
          </w:tcPr>
          <w:p w14:paraId="0BE6100E" w14:textId="77777777" w:rsidR="007B500F" w:rsidRDefault="0013299D">
            <w:r>
              <w:t>Free</w:t>
            </w:r>
          </w:p>
          <w:p w14:paraId="46424F32" w14:textId="77777777" w:rsidR="0013299D" w:rsidRDefault="0013299D"/>
          <w:p w14:paraId="066B10F6" w14:textId="77777777" w:rsidR="0013299D" w:rsidRDefault="0013299D"/>
          <w:p w14:paraId="5C17D405" w14:textId="77777777" w:rsidR="0013299D" w:rsidRDefault="0013299D"/>
          <w:p w14:paraId="073C79BD" w14:textId="77777777" w:rsidR="0013299D" w:rsidRDefault="0013299D"/>
          <w:p w14:paraId="64F1E7E1" w14:textId="77777777" w:rsidR="0013299D" w:rsidRDefault="0013299D">
            <w:r>
              <w:t>Free</w:t>
            </w:r>
          </w:p>
          <w:p w14:paraId="1BF2530E" w14:textId="77777777" w:rsidR="0013299D" w:rsidRDefault="0013299D"/>
          <w:p w14:paraId="6834E2E5" w14:textId="77777777" w:rsidR="0013299D" w:rsidRDefault="0013299D"/>
          <w:p w14:paraId="7972ED3A" w14:textId="77777777" w:rsidR="0013299D" w:rsidRDefault="0013299D"/>
          <w:p w14:paraId="2E6B9419" w14:textId="77777777" w:rsidR="0013299D" w:rsidRDefault="0013299D"/>
          <w:p w14:paraId="2F840E45" w14:textId="77777777" w:rsidR="0013299D" w:rsidRDefault="0013299D">
            <w:r>
              <w:t>Free</w:t>
            </w:r>
          </w:p>
          <w:p w14:paraId="1F852934" w14:textId="77777777" w:rsidR="0013299D" w:rsidRDefault="0013299D"/>
          <w:p w14:paraId="21AB637A" w14:textId="77777777" w:rsidR="0013299D" w:rsidRDefault="0013299D"/>
          <w:p w14:paraId="68415522" w14:textId="77777777" w:rsidR="0013299D" w:rsidRDefault="0013299D"/>
          <w:p w14:paraId="21F59266" w14:textId="77777777" w:rsidR="0013299D" w:rsidRDefault="0013299D"/>
          <w:p w14:paraId="0C1F107F" w14:textId="0C4B52D1" w:rsidR="0013299D" w:rsidRDefault="0013299D">
            <w:r>
              <w:t>Free</w:t>
            </w:r>
          </w:p>
        </w:tc>
      </w:tr>
      <w:tr w:rsidR="007B500F" w14:paraId="3E188650" w14:textId="77777777" w:rsidTr="007F473F">
        <w:trPr>
          <w:trHeight w:val="3054"/>
        </w:trPr>
        <w:tc>
          <w:tcPr>
            <w:tcW w:w="4815" w:type="dxa"/>
          </w:tcPr>
          <w:p w14:paraId="2B6908CF" w14:textId="77777777" w:rsidR="007B500F" w:rsidRPr="00F73A8E" w:rsidRDefault="00F73A8E" w:rsidP="00F73A8E">
            <w:pPr>
              <w:rPr>
                <w:b/>
                <w:bCs/>
              </w:rPr>
            </w:pPr>
            <w:r w:rsidRPr="00F73A8E">
              <w:rPr>
                <w:b/>
                <w:bCs/>
              </w:rPr>
              <w:t>Any information the school is currently legally required to hold in publicly</w:t>
            </w:r>
          </w:p>
          <w:p w14:paraId="35E587A5" w14:textId="77777777" w:rsidR="00F73A8E" w:rsidRPr="00F73A8E" w:rsidRDefault="00F73A8E" w:rsidP="00F73A8E">
            <w:pPr>
              <w:rPr>
                <w:b/>
                <w:bCs/>
              </w:rPr>
            </w:pPr>
            <w:r w:rsidRPr="00F73A8E">
              <w:rPr>
                <w:b/>
                <w:bCs/>
              </w:rPr>
              <w:t>The services we offer</w:t>
            </w:r>
          </w:p>
          <w:p w14:paraId="419184EE" w14:textId="77777777" w:rsidR="00F73A8E" w:rsidRDefault="00F73A8E" w:rsidP="00F73A8E">
            <w:r>
              <w:t>Information about the services the school provides</w:t>
            </w:r>
          </w:p>
          <w:p w14:paraId="06A57CF3" w14:textId="77777777" w:rsidR="00F73A8E" w:rsidRDefault="00F73A8E" w:rsidP="00F73A8E">
            <w:r>
              <w:t xml:space="preserve">including leaflets, </w:t>
            </w:r>
            <w:proofErr w:type="gramStart"/>
            <w:r>
              <w:t>guidance</w:t>
            </w:r>
            <w:proofErr w:type="gramEnd"/>
            <w:r>
              <w:t xml:space="preserve"> and newsletters.</w:t>
            </w:r>
          </w:p>
          <w:p w14:paraId="15B72BA1" w14:textId="77777777" w:rsidR="00F73A8E" w:rsidRDefault="00F73A8E" w:rsidP="00F73A8E">
            <w:r>
              <w:t>Current information only.</w:t>
            </w:r>
          </w:p>
          <w:p w14:paraId="29DCD826" w14:textId="77777777" w:rsidR="00F73A8E" w:rsidRDefault="00F73A8E" w:rsidP="00F73A8E"/>
          <w:p w14:paraId="4D5729AD" w14:textId="5D4B392A" w:rsidR="00F73A8E" w:rsidRDefault="00F73A8E" w:rsidP="00F73A8E">
            <w:proofErr w:type="gramStart"/>
            <w:r>
              <w:t>Generally</w:t>
            </w:r>
            <w:proofErr w:type="gramEnd"/>
            <w:r>
              <w:t xml:space="preserve"> this is an extension of part of the first</w:t>
            </w:r>
          </w:p>
          <w:p w14:paraId="23E6A971" w14:textId="77777777" w:rsidR="00F73A8E" w:rsidRDefault="00F73A8E" w:rsidP="00F73A8E">
            <w:r>
              <w:t>class of information and may also relate to</w:t>
            </w:r>
          </w:p>
          <w:p w14:paraId="62FF147D" w14:textId="77777777" w:rsidR="00F73A8E" w:rsidRDefault="00F73A8E" w:rsidP="00F73A8E">
            <w:r>
              <w:t>information covered in other classes. Examples of</w:t>
            </w:r>
          </w:p>
          <w:p w14:paraId="6EC1E157" w14:textId="77777777" w:rsidR="00F73A8E" w:rsidRDefault="00F73A8E" w:rsidP="00F73A8E">
            <w:r>
              <w:t>services that could be included here are:</w:t>
            </w:r>
          </w:p>
          <w:p w14:paraId="1EEEAFF5" w14:textId="77777777" w:rsidR="00F73A8E" w:rsidRPr="00F73A8E" w:rsidRDefault="00F73A8E" w:rsidP="00F73A8E">
            <w:pPr>
              <w:rPr>
                <w:b/>
                <w:bCs/>
              </w:rPr>
            </w:pPr>
            <w:r>
              <w:t xml:space="preserve">• </w:t>
            </w:r>
            <w:r w:rsidRPr="00F73A8E">
              <w:rPr>
                <w:b/>
                <w:bCs/>
              </w:rPr>
              <w:t>Extra-curricular activities</w:t>
            </w:r>
          </w:p>
          <w:p w14:paraId="45E10C77" w14:textId="77777777" w:rsidR="00F73A8E" w:rsidRPr="00F73A8E" w:rsidRDefault="00F73A8E" w:rsidP="00F73A8E">
            <w:pPr>
              <w:rPr>
                <w:b/>
                <w:bCs/>
              </w:rPr>
            </w:pPr>
            <w:r w:rsidRPr="00F73A8E">
              <w:rPr>
                <w:b/>
                <w:bCs/>
              </w:rPr>
              <w:t>• Out of school clubs</w:t>
            </w:r>
          </w:p>
          <w:p w14:paraId="65A80F7D" w14:textId="77777777" w:rsidR="00F73A8E" w:rsidRPr="00F73A8E" w:rsidRDefault="00F73A8E" w:rsidP="00F73A8E">
            <w:pPr>
              <w:rPr>
                <w:b/>
                <w:bCs/>
              </w:rPr>
            </w:pPr>
            <w:r w:rsidRPr="00F73A8E">
              <w:rPr>
                <w:b/>
                <w:bCs/>
              </w:rPr>
              <w:t>• School publications</w:t>
            </w:r>
          </w:p>
          <w:p w14:paraId="7B671B94" w14:textId="77777777" w:rsidR="00F73A8E" w:rsidRPr="00F73A8E" w:rsidRDefault="00F73A8E" w:rsidP="00F73A8E">
            <w:pPr>
              <w:rPr>
                <w:b/>
                <w:bCs/>
              </w:rPr>
            </w:pPr>
            <w:r w:rsidRPr="00F73A8E">
              <w:rPr>
                <w:b/>
                <w:bCs/>
              </w:rPr>
              <w:t>• Services for which the school is entitled</w:t>
            </w:r>
          </w:p>
          <w:p w14:paraId="3D99EF8E" w14:textId="77777777" w:rsidR="00F73A8E" w:rsidRPr="00F73A8E" w:rsidRDefault="00F73A8E" w:rsidP="00F73A8E">
            <w:pPr>
              <w:rPr>
                <w:b/>
                <w:bCs/>
              </w:rPr>
            </w:pPr>
            <w:r w:rsidRPr="00F73A8E">
              <w:rPr>
                <w:b/>
                <w:bCs/>
              </w:rPr>
              <w:t>to recover a fee, together with those fees</w:t>
            </w:r>
          </w:p>
          <w:p w14:paraId="1204F0A7" w14:textId="5587FEEA" w:rsidR="00F73A8E" w:rsidRDefault="00F73A8E" w:rsidP="00F73A8E">
            <w:r w:rsidRPr="00F73A8E">
              <w:rPr>
                <w:b/>
                <w:bCs/>
              </w:rPr>
              <w:t xml:space="preserve">• Leaflets, </w:t>
            </w:r>
            <w:proofErr w:type="gramStart"/>
            <w:r w:rsidRPr="00F73A8E">
              <w:rPr>
                <w:b/>
                <w:bCs/>
              </w:rPr>
              <w:t>booklets</w:t>
            </w:r>
            <w:proofErr w:type="gramEnd"/>
            <w:r w:rsidRPr="00F73A8E">
              <w:rPr>
                <w:b/>
                <w:bCs/>
              </w:rPr>
              <w:t xml:space="preserve"> and newsletters.</w:t>
            </w:r>
          </w:p>
        </w:tc>
        <w:tc>
          <w:tcPr>
            <w:tcW w:w="2835" w:type="dxa"/>
          </w:tcPr>
          <w:p w14:paraId="0E0650ED" w14:textId="77777777" w:rsidR="007B500F" w:rsidRDefault="00F73A8E">
            <w:r>
              <w:t>Website</w:t>
            </w:r>
          </w:p>
          <w:p w14:paraId="00797CB5" w14:textId="77777777" w:rsidR="00F73A8E" w:rsidRDefault="00F73A8E"/>
          <w:p w14:paraId="75075507" w14:textId="77777777" w:rsidR="00F73A8E" w:rsidRDefault="00F73A8E"/>
          <w:p w14:paraId="3AD3DE0D" w14:textId="77777777" w:rsidR="00F73A8E" w:rsidRDefault="00F73A8E"/>
          <w:p w14:paraId="5D6342FE" w14:textId="77777777" w:rsidR="00F73A8E" w:rsidRDefault="00F73A8E"/>
          <w:p w14:paraId="6872CA79" w14:textId="77777777" w:rsidR="00F73A8E" w:rsidRDefault="00F73A8E"/>
          <w:p w14:paraId="0BCDA947" w14:textId="77777777" w:rsidR="00F73A8E" w:rsidRDefault="00F73A8E"/>
          <w:p w14:paraId="6290FF1F" w14:textId="6F9222EC" w:rsidR="00F73A8E" w:rsidRDefault="00F73A8E">
            <w:r>
              <w:t>Website</w:t>
            </w:r>
          </w:p>
        </w:tc>
        <w:tc>
          <w:tcPr>
            <w:tcW w:w="1858" w:type="dxa"/>
          </w:tcPr>
          <w:p w14:paraId="654F7B90" w14:textId="77777777" w:rsidR="007B500F" w:rsidRDefault="0013299D">
            <w:r>
              <w:t>Free</w:t>
            </w:r>
          </w:p>
          <w:p w14:paraId="1391D6A6" w14:textId="77777777" w:rsidR="0013299D" w:rsidRDefault="0013299D"/>
          <w:p w14:paraId="41699191" w14:textId="77777777" w:rsidR="0013299D" w:rsidRDefault="0013299D"/>
          <w:p w14:paraId="116A8FB8" w14:textId="77777777" w:rsidR="0013299D" w:rsidRDefault="0013299D"/>
          <w:p w14:paraId="7B5EDBD7" w14:textId="77777777" w:rsidR="0013299D" w:rsidRDefault="0013299D"/>
          <w:p w14:paraId="77C8D86E" w14:textId="77777777" w:rsidR="0013299D" w:rsidRDefault="0013299D"/>
          <w:p w14:paraId="50BCB395" w14:textId="77777777" w:rsidR="0013299D" w:rsidRDefault="0013299D"/>
          <w:p w14:paraId="6F983AE6" w14:textId="39955723" w:rsidR="0013299D" w:rsidRDefault="0013299D">
            <w:r>
              <w:t>Free</w:t>
            </w:r>
          </w:p>
        </w:tc>
      </w:tr>
    </w:tbl>
    <w:p w14:paraId="047EDBBC" w14:textId="43C07E58" w:rsidR="007B7D4F" w:rsidRDefault="00F73A8E">
      <w:r>
        <w:rPr>
          <w:noProof/>
        </w:rPr>
        <mc:AlternateContent>
          <mc:Choice Requires="wps">
            <w:drawing>
              <wp:anchor distT="0" distB="0" distL="114300" distR="114300" simplePos="0" relativeHeight="251662336" behindDoc="0" locked="0" layoutInCell="1" allowOverlap="1" wp14:anchorId="4ABBE0D1" wp14:editId="7A36AF8D">
                <wp:simplePos x="0" y="0"/>
                <wp:positionH relativeFrom="column">
                  <wp:posOffset>-11576</wp:posOffset>
                </wp:positionH>
                <wp:positionV relativeFrom="paragraph">
                  <wp:posOffset>-1887759</wp:posOffset>
                </wp:positionV>
                <wp:extent cx="6041463" cy="34725"/>
                <wp:effectExtent l="0" t="0" r="35560" b="22860"/>
                <wp:wrapNone/>
                <wp:docPr id="6" name="Straight Connector 6"/>
                <wp:cNvGraphicFramePr/>
                <a:graphic xmlns:a="http://schemas.openxmlformats.org/drawingml/2006/main">
                  <a:graphicData uri="http://schemas.microsoft.com/office/word/2010/wordprocessingShape">
                    <wps:wsp>
                      <wps:cNvCnPr/>
                      <wps:spPr>
                        <a:xfrm flipV="1">
                          <a:off x="0" y="0"/>
                          <a:ext cx="6041463" cy="34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90A896" id="Straight Connector 6"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9pt,-148.65pt" to="474.8pt,-1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" strokecolor="black [3200]"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60EB1018" wp14:editId="122BEEDE">
                <wp:simplePos x="0" y="0"/>
                <wp:positionH relativeFrom="column">
                  <wp:posOffset>-5788</wp:posOffset>
                </wp:positionH>
                <wp:positionV relativeFrom="paragraph">
                  <wp:posOffset>-4686605</wp:posOffset>
                </wp:positionV>
                <wp:extent cx="6036197" cy="57873"/>
                <wp:effectExtent l="0" t="0" r="22225" b="37465"/>
                <wp:wrapNone/>
                <wp:docPr id="5" name="Straight Connector 5"/>
                <wp:cNvGraphicFramePr/>
                <a:graphic xmlns:a="http://schemas.openxmlformats.org/drawingml/2006/main">
                  <a:graphicData uri="http://schemas.microsoft.com/office/word/2010/wordprocessingShape">
                    <wps:wsp>
                      <wps:cNvCnPr/>
                      <wps:spPr>
                        <a:xfrm flipV="1">
                          <a:off x="0" y="0"/>
                          <a:ext cx="6036197" cy="5787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E4EA57" id="Straight Connector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5pt,-369pt" to="474.85pt,-3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" strokecolor="black [3200]" strokeweight=".5pt">
                <v:stroke joinstyle="miter"/>
              </v:line>
            </w:pict>
          </mc:Fallback>
        </mc:AlternateContent>
      </w:r>
    </w:p>
    <w:p w14:paraId="1F944606" w14:textId="3B53E2B4" w:rsidR="007B7D4F" w:rsidRDefault="00F73A8E">
      <w:pPr>
        <w:rPr>
          <w:b/>
          <w:bCs/>
        </w:rPr>
      </w:pPr>
      <w:r>
        <w:t xml:space="preserve">Our website is at </w:t>
      </w:r>
      <w:hyperlink r:id="rId9" w:history="1">
        <w:r w:rsidRPr="00825D95">
          <w:rPr>
            <w:rStyle w:val="Hyperlink"/>
            <w:b/>
            <w:bCs/>
          </w:rPr>
          <w:t>www.cstlc.co.uk</w:t>
        </w:r>
      </w:hyperlink>
    </w:p>
    <w:p w14:paraId="43C0F0E6" w14:textId="77777777" w:rsidR="00D52B96" w:rsidRPr="00D52B96" w:rsidRDefault="00D52B96" w:rsidP="00D52B96">
      <w:pPr>
        <w:rPr>
          <w:b/>
          <w:bCs/>
        </w:rPr>
      </w:pPr>
      <w:r w:rsidRPr="00D52B96">
        <w:rPr>
          <w:b/>
          <w:bCs/>
        </w:rPr>
        <w:lastRenderedPageBreak/>
        <w:t>7. Feedback and Complaints</w:t>
      </w:r>
    </w:p>
    <w:p w14:paraId="5BE67FE5" w14:textId="77777777" w:rsidR="00D52B96" w:rsidRDefault="00D52B96" w:rsidP="00D52B96">
      <w:r>
        <w:t>We welcome any comments or suggestions you may have about the scheme. If you want to</w:t>
      </w:r>
    </w:p>
    <w:p w14:paraId="34C553F3" w14:textId="77777777" w:rsidR="00D52B96" w:rsidRDefault="00D52B96" w:rsidP="00D52B96">
      <w:r>
        <w:t>make any comments about this publication scheme or if you require further assistance or wish</w:t>
      </w:r>
    </w:p>
    <w:p w14:paraId="570D6684" w14:textId="6F18AD3A" w:rsidR="00D52B96" w:rsidRDefault="00D52B96" w:rsidP="00D52B96">
      <w:r>
        <w:t>to make a complaint then initially this should be addressed to relevant Head of centre for CSTLC.</w:t>
      </w:r>
    </w:p>
    <w:p w14:paraId="3822C1C7" w14:textId="77777777" w:rsidR="00D52B96" w:rsidRDefault="00D52B96" w:rsidP="00D52B96">
      <w:r>
        <w:t>If you are not satisfied with the assistance that you get or if we have not been able to resolve</w:t>
      </w:r>
    </w:p>
    <w:p w14:paraId="2870B162" w14:textId="77777777" w:rsidR="00D52B96" w:rsidRDefault="00D52B96" w:rsidP="00D52B96">
      <w:r>
        <w:t>your complaint and you feel that a formal complaint needs to be made then this should be</w:t>
      </w:r>
    </w:p>
    <w:p w14:paraId="0651B806" w14:textId="77777777" w:rsidR="00D52B96" w:rsidRDefault="00D52B96" w:rsidP="00D52B96">
      <w:r>
        <w:t>addressed to the Information Commissioner’s Office. This is the organisation that ensures</w:t>
      </w:r>
    </w:p>
    <w:p w14:paraId="080D733C" w14:textId="77777777" w:rsidR="00D52B96" w:rsidRDefault="00D52B96" w:rsidP="00D52B96">
      <w:r>
        <w:t>compliance with the Freedom of Information Act 2000 and that deals with formal complaints.</w:t>
      </w:r>
    </w:p>
    <w:p w14:paraId="070A68FE" w14:textId="77777777" w:rsidR="00D52B96" w:rsidRDefault="00D52B96" w:rsidP="00D52B96">
      <w:r>
        <w:t>They can be contacted at:</w:t>
      </w:r>
    </w:p>
    <w:p w14:paraId="356A817C" w14:textId="77777777" w:rsidR="00D52B96" w:rsidRDefault="00D52B96" w:rsidP="00D52B96">
      <w:r>
        <w:t>Information Commissioner, Wycliffe House, Water Lane, Wilmslow, Cheshire, SK9 5AF</w:t>
      </w:r>
    </w:p>
    <w:p w14:paraId="51F64824" w14:textId="77777777" w:rsidR="00D52B96" w:rsidRDefault="00D52B96" w:rsidP="00D52B96">
      <w:r>
        <w:t>or</w:t>
      </w:r>
    </w:p>
    <w:p w14:paraId="703A5B9A" w14:textId="77777777" w:rsidR="00D52B96" w:rsidRDefault="00D52B96" w:rsidP="00D52B96">
      <w:r>
        <w:t>Enquiry/Information Line: 01625 545 700</w:t>
      </w:r>
    </w:p>
    <w:p w14:paraId="15E40C16" w14:textId="3F10F178" w:rsidR="00F73A8E" w:rsidRDefault="00D52B96" w:rsidP="00D52B96">
      <w:r>
        <w:t xml:space="preserve">E Mail: </w:t>
      </w:r>
      <w:r w:rsidRPr="00D52B96">
        <w:rPr>
          <w:color w:val="0070C0"/>
          <w:u w:val="single"/>
        </w:rPr>
        <w:t>publications@ic-foi.demon.co.uk.</w:t>
      </w:r>
      <w:r w:rsidRPr="00D52B96">
        <w:rPr>
          <w:u w:val="single"/>
        </w:rPr>
        <w:cr/>
      </w:r>
      <w:proofErr w:type="gramStart"/>
      <w:r>
        <w:t>Website :</w:t>
      </w:r>
      <w:proofErr w:type="gramEnd"/>
      <w:r>
        <w:t xml:space="preserve"> </w:t>
      </w:r>
      <w:hyperlink r:id="rId10" w:history="1">
        <w:r w:rsidRPr="00825D95">
          <w:rPr>
            <w:rStyle w:val="Hyperlink"/>
          </w:rPr>
          <w:t>www.ico.gov.uk</w:t>
        </w:r>
      </w:hyperlink>
    </w:p>
    <w:p w14:paraId="0262028A" w14:textId="77777777" w:rsidR="00D52B96" w:rsidRDefault="00D52B96" w:rsidP="00D52B96"/>
    <w:p w14:paraId="0D696772" w14:textId="77777777" w:rsidR="00D52B96" w:rsidRDefault="00D52B96" w:rsidP="00D52B96"/>
    <w:sectPr w:rsidR="00D52B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700C9"/>
    <w:multiLevelType w:val="hybridMultilevel"/>
    <w:tmpl w:val="66EAAA1C"/>
    <w:lvl w:ilvl="0" w:tplc="2D52E6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658D1"/>
    <w:multiLevelType w:val="hybridMultilevel"/>
    <w:tmpl w:val="36D8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C24D8"/>
    <w:multiLevelType w:val="hybridMultilevel"/>
    <w:tmpl w:val="6E844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1514E8"/>
    <w:multiLevelType w:val="hybridMultilevel"/>
    <w:tmpl w:val="9312B466"/>
    <w:lvl w:ilvl="0" w:tplc="48BA8A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BD71B8"/>
    <w:multiLevelType w:val="hybridMultilevel"/>
    <w:tmpl w:val="F6584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F14FBD"/>
    <w:multiLevelType w:val="hybridMultilevel"/>
    <w:tmpl w:val="962A7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5F4798"/>
    <w:multiLevelType w:val="hybridMultilevel"/>
    <w:tmpl w:val="89889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4801442">
    <w:abstractNumId w:val="3"/>
  </w:num>
  <w:num w:numId="2" w16cid:durableId="1569653365">
    <w:abstractNumId w:val="6"/>
  </w:num>
  <w:num w:numId="3" w16cid:durableId="295184983">
    <w:abstractNumId w:val="0"/>
  </w:num>
  <w:num w:numId="4" w16cid:durableId="1992370610">
    <w:abstractNumId w:val="4"/>
  </w:num>
  <w:num w:numId="5" w16cid:durableId="702367272">
    <w:abstractNumId w:val="1"/>
  </w:num>
  <w:num w:numId="6" w16cid:durableId="117455008">
    <w:abstractNumId w:val="2"/>
  </w:num>
  <w:num w:numId="7" w16cid:durableId="2926343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ABA"/>
    <w:rsid w:val="00046865"/>
    <w:rsid w:val="0013299D"/>
    <w:rsid w:val="001C550C"/>
    <w:rsid w:val="00566252"/>
    <w:rsid w:val="00780CC4"/>
    <w:rsid w:val="007B500F"/>
    <w:rsid w:val="007B7D4F"/>
    <w:rsid w:val="007F473F"/>
    <w:rsid w:val="009D1582"/>
    <w:rsid w:val="00B007CF"/>
    <w:rsid w:val="00B31BA7"/>
    <w:rsid w:val="00B72B65"/>
    <w:rsid w:val="00D52B96"/>
    <w:rsid w:val="00DC4E57"/>
    <w:rsid w:val="00EE2ABA"/>
    <w:rsid w:val="00EF5A1E"/>
    <w:rsid w:val="00F73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8C30"/>
  <w15:docId w15:val="{0CB047C1-ED56-47CE-883F-D80B997E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D4F"/>
    <w:pPr>
      <w:ind w:left="720"/>
      <w:contextualSpacing/>
    </w:pPr>
  </w:style>
  <w:style w:type="table" w:styleId="TableGrid">
    <w:name w:val="Table Grid"/>
    <w:basedOn w:val="TableNormal"/>
    <w:uiPriority w:val="39"/>
    <w:rsid w:val="00B72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3A8E"/>
    <w:rPr>
      <w:color w:val="0563C1" w:themeColor="hyperlink"/>
      <w:u w:val="single"/>
    </w:rPr>
  </w:style>
  <w:style w:type="character" w:styleId="UnresolvedMention">
    <w:name w:val="Unresolved Mention"/>
    <w:basedOn w:val="DefaultParagraphFont"/>
    <w:uiPriority w:val="99"/>
    <w:semiHidden/>
    <w:unhideWhenUsed/>
    <w:rsid w:val="00F73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ico.gov.uk" TargetMode="External"/><Relationship Id="rId4" Type="http://schemas.openxmlformats.org/officeDocument/2006/relationships/numbering" Target="numbering.xml"/><Relationship Id="rId9" Type="http://schemas.openxmlformats.org/officeDocument/2006/relationships/hyperlink" Target="http://www.cstl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6F21ED46896C4CAF1F40F0709D97A4" ma:contentTypeVersion="7" ma:contentTypeDescription="Create a new document." ma:contentTypeScope="" ma:versionID="629be865b91d5fd1c012d8e1b7c62f02">
  <xsd:schema xmlns:xsd="http://www.w3.org/2001/XMLSchema" xmlns:xs="http://www.w3.org/2001/XMLSchema" xmlns:p="http://schemas.microsoft.com/office/2006/metadata/properties" xmlns:ns2="eab3bece-b5d0-4a18-9db5-f959effc8786" xmlns:ns3="2e17792c-43f0-4aa4-8158-ea62beaf9986" targetNamespace="http://schemas.microsoft.com/office/2006/metadata/properties" ma:root="true" ma:fieldsID="969bdcc0e710f7c1345e004ab35a22ec" ns2:_="" ns3:_="">
    <xsd:import namespace="eab3bece-b5d0-4a18-9db5-f959effc8786"/>
    <xsd:import namespace="2e17792c-43f0-4aa4-8158-ea62beaf99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3bece-b5d0-4a18-9db5-f959effc8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17792c-43f0-4aa4-8158-ea62beaf998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FDB5BD-65EE-46A9-8C62-30D13474AC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32633B-33C4-4E7D-A2AE-703BE649DABC}">
  <ds:schemaRefs>
    <ds:schemaRef ds:uri="http://schemas.microsoft.com/sharepoint/v3/contenttype/forms"/>
  </ds:schemaRefs>
</ds:datastoreItem>
</file>

<file path=customXml/itemProps3.xml><?xml version="1.0" encoding="utf-8"?>
<ds:datastoreItem xmlns:ds="http://schemas.openxmlformats.org/officeDocument/2006/customXml" ds:itemID="{A2718B23-34CC-4000-8C60-A2B3B6B4CBB0}"/>
</file>

<file path=docProps/app.xml><?xml version="1.0" encoding="utf-8"?>
<Properties xmlns="http://schemas.openxmlformats.org/officeDocument/2006/extended-properties" xmlns:vt="http://schemas.openxmlformats.org/officeDocument/2006/docPropsVTypes">
  <Template>Normal</Template>
  <TotalTime>9</TotalTime>
  <Pages>10</Pages>
  <Words>2117</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Owen (Carmarthenshire Secondary Teaching And Learning Centre)</dc:creator>
  <cp:keywords/>
  <dc:description/>
  <cp:lastModifiedBy>A OWEN (Carmarthenshire Secondary Teaching And Learning Centre)</cp:lastModifiedBy>
  <cp:revision>2</cp:revision>
  <dcterms:created xsi:type="dcterms:W3CDTF">2023-10-09T10:12:00Z</dcterms:created>
  <dcterms:modified xsi:type="dcterms:W3CDTF">2023-10-09T10:12:00Z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0x010100FE6F21ED46896C4CAF1F40F0709D97A4</vt:lpwstr>
  </property>
</Properties>
</file>